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CD50A" w14:textId="77777777" w:rsidR="006B2E6C" w:rsidRDefault="006B2E6C" w:rsidP="00BA3FDC">
      <w:pPr>
        <w:ind w:right="-7" w:firstLine="0"/>
        <w:rPr>
          <w:rFonts w:ascii="Arial (W1)" w:hAnsi="Arial (W1)" w:cs="Arial"/>
          <w:i/>
          <w:iCs/>
          <w:sz w:val="19"/>
          <w:szCs w:val="20"/>
        </w:rPr>
      </w:pPr>
    </w:p>
    <w:p w14:paraId="4995AEEF" w14:textId="77777777" w:rsidR="006B2E6C" w:rsidRDefault="006B2E6C" w:rsidP="00BA3FDC">
      <w:pPr>
        <w:ind w:right="-7" w:firstLine="0"/>
        <w:rPr>
          <w:rFonts w:ascii="Arial (W1)" w:hAnsi="Arial (W1)" w:cs="Arial"/>
          <w:i/>
          <w:iCs/>
          <w:sz w:val="19"/>
          <w:szCs w:val="20"/>
        </w:rPr>
      </w:pPr>
    </w:p>
    <w:p w14:paraId="5F43EB31" w14:textId="01EDD1FB" w:rsidR="00B40335" w:rsidRDefault="00B40335" w:rsidP="00BA3FDC">
      <w:pPr>
        <w:ind w:right="-7" w:firstLine="0"/>
        <w:rPr>
          <w:rFonts w:ascii="Arial (W1)" w:hAnsi="Arial (W1)" w:cs="Arial"/>
          <w:i/>
          <w:iCs/>
          <w:sz w:val="19"/>
          <w:szCs w:val="20"/>
        </w:rPr>
      </w:pPr>
      <w:r>
        <w:rPr>
          <w:rFonts w:ascii="Arial (W1)" w:hAnsi="Arial (W1)" w:cs="Arial"/>
          <w:i/>
          <w:iCs/>
          <w:sz w:val="19"/>
          <w:szCs w:val="20"/>
        </w:rPr>
        <w:t xml:space="preserve">For more information, contact </w:t>
      </w:r>
      <w:r w:rsidR="000561D8">
        <w:rPr>
          <w:rFonts w:ascii="Arial (W1)" w:hAnsi="Arial (W1)" w:cs="Arial"/>
          <w:i/>
          <w:iCs/>
          <w:sz w:val="19"/>
          <w:szCs w:val="20"/>
        </w:rPr>
        <w:t xml:space="preserve">MoDOT </w:t>
      </w:r>
      <w:r w:rsidR="00B919CA">
        <w:rPr>
          <w:rFonts w:ascii="Arial (W1)" w:hAnsi="Arial (W1)" w:cs="Arial"/>
          <w:i/>
          <w:iCs/>
          <w:sz w:val="19"/>
          <w:szCs w:val="20"/>
        </w:rPr>
        <w:t>Communications</w:t>
      </w:r>
      <w:r w:rsidR="00BA3FDC">
        <w:rPr>
          <w:rFonts w:ascii="Arial (W1)" w:hAnsi="Arial (W1)" w:cs="Arial"/>
          <w:i/>
          <w:iCs/>
          <w:sz w:val="19"/>
          <w:szCs w:val="20"/>
        </w:rPr>
        <w:t xml:space="preserve">, </w:t>
      </w:r>
      <w:r w:rsidR="000561D8">
        <w:rPr>
          <w:rFonts w:ascii="Arial (W1)" w:hAnsi="Arial (W1)" w:cs="Arial"/>
          <w:i/>
          <w:iCs/>
          <w:sz w:val="19"/>
          <w:szCs w:val="20"/>
        </w:rPr>
        <w:t>573-751-2840</w:t>
      </w:r>
    </w:p>
    <w:p w14:paraId="15C36CAE" w14:textId="77777777" w:rsidR="00793A27" w:rsidRDefault="00793A27" w:rsidP="00BA3FDC">
      <w:pPr>
        <w:ind w:right="3240" w:firstLine="0"/>
        <w:rPr>
          <w:rFonts w:ascii="Times New Roman" w:hAnsi="Times New Roman" w:cs="Times New Roman"/>
          <w:sz w:val="24"/>
          <w:szCs w:val="24"/>
        </w:rPr>
      </w:pPr>
    </w:p>
    <w:p w14:paraId="5F43EB33" w14:textId="24163183" w:rsidR="00BA3FDC" w:rsidRDefault="007947B6" w:rsidP="00BA3FDC">
      <w:pPr>
        <w:ind w:right="3240" w:firstLine="0"/>
        <w:rPr>
          <w:rFonts w:ascii="Times New Roman" w:hAnsi="Times New Roman" w:cs="Times New Roman"/>
          <w:sz w:val="24"/>
          <w:szCs w:val="24"/>
        </w:rPr>
      </w:pPr>
      <w:r>
        <w:rPr>
          <w:rFonts w:ascii="Times New Roman" w:hAnsi="Times New Roman" w:cs="Times New Roman"/>
          <w:sz w:val="24"/>
          <w:szCs w:val="24"/>
        </w:rPr>
        <w:t>DATE</w:t>
      </w:r>
      <w:r w:rsidR="00BA3FDC">
        <w:rPr>
          <w:rFonts w:ascii="Times New Roman" w:hAnsi="Times New Roman" w:cs="Times New Roman"/>
          <w:sz w:val="24"/>
          <w:szCs w:val="24"/>
        </w:rPr>
        <w:t xml:space="preserve"> – For immediate release</w:t>
      </w:r>
    </w:p>
    <w:p w14:paraId="5F43EB34" w14:textId="77777777" w:rsidR="00BA3FDC" w:rsidRDefault="00BA3FDC" w:rsidP="00BA3FDC">
      <w:pPr>
        <w:ind w:right="3240" w:firstLine="0"/>
        <w:rPr>
          <w:rFonts w:ascii="Times New Roman" w:hAnsi="Times New Roman" w:cs="Times New Roman"/>
          <w:iCs/>
          <w:sz w:val="24"/>
          <w:szCs w:val="24"/>
        </w:rPr>
      </w:pPr>
    </w:p>
    <w:p w14:paraId="5F43EB35" w14:textId="77777777" w:rsidR="00BA3FDC" w:rsidRPr="00BA3FDC" w:rsidRDefault="00BA3FDC" w:rsidP="00BA3FDC">
      <w:pPr>
        <w:ind w:right="3240" w:firstLine="0"/>
        <w:rPr>
          <w:rFonts w:ascii="Times New Roman" w:hAnsi="Times New Roman" w:cs="Times New Roman"/>
          <w:iCs/>
          <w:sz w:val="24"/>
          <w:szCs w:val="24"/>
        </w:rPr>
      </w:pPr>
    </w:p>
    <w:p w14:paraId="5F43EB36" w14:textId="6060DF0B" w:rsidR="005B1E01" w:rsidRPr="001923A4" w:rsidRDefault="007947B6" w:rsidP="005B1E01">
      <w:pPr>
        <w:ind w:firstLine="0"/>
        <w:rPr>
          <w:rFonts w:ascii="Times New Roman" w:hAnsi="Times New Roman" w:cs="Times New Roman"/>
          <w:b/>
          <w:sz w:val="32"/>
          <w:szCs w:val="36"/>
        </w:rPr>
      </w:pPr>
      <w:r>
        <w:rPr>
          <w:rFonts w:ascii="Times New Roman" w:hAnsi="Times New Roman" w:cs="Times New Roman"/>
          <w:b/>
          <w:sz w:val="32"/>
          <w:szCs w:val="36"/>
        </w:rPr>
        <w:t>Missouri Set for Prime Viewing of August Solar Eclipse</w:t>
      </w:r>
      <w:r w:rsidR="006C6875" w:rsidRPr="001923A4">
        <w:rPr>
          <w:rFonts w:ascii="Times New Roman" w:hAnsi="Times New Roman" w:cs="Times New Roman"/>
          <w:b/>
          <w:sz w:val="32"/>
          <w:szCs w:val="36"/>
        </w:rPr>
        <w:t xml:space="preserve"> </w:t>
      </w:r>
    </w:p>
    <w:p w14:paraId="5F43EB38" w14:textId="6AF92F38" w:rsidR="00BC7C00" w:rsidRDefault="007947B6" w:rsidP="00BC7C00">
      <w:pPr>
        <w:ind w:firstLine="0"/>
        <w:rPr>
          <w:rFonts w:ascii="Times New Roman" w:hAnsi="Times New Roman" w:cs="Times New Roman"/>
          <w:i/>
          <w:color w:val="000000"/>
          <w:sz w:val="24"/>
          <w:lang w:bidi="ar-SA"/>
        </w:rPr>
      </w:pPr>
      <w:r>
        <w:rPr>
          <w:rFonts w:ascii="Times New Roman" w:hAnsi="Times New Roman" w:cs="Times New Roman"/>
          <w:i/>
          <w:color w:val="000000"/>
          <w:sz w:val="24"/>
          <w:lang w:bidi="ar-SA"/>
        </w:rPr>
        <w:t>Plan ahead to get your best viewing and avoid traffic congestion</w:t>
      </w:r>
    </w:p>
    <w:p w14:paraId="3D0E113F" w14:textId="77777777" w:rsidR="001551C1" w:rsidRDefault="001551C1" w:rsidP="00BC7C00">
      <w:pPr>
        <w:spacing w:line="360" w:lineRule="auto"/>
        <w:ind w:firstLine="0"/>
        <w:rPr>
          <w:rFonts w:ascii="Times New Roman" w:hAnsi="Times New Roman" w:cs="Times New Roman"/>
          <w:sz w:val="24"/>
          <w:lang w:bidi="ar-SA"/>
        </w:rPr>
      </w:pPr>
    </w:p>
    <w:p w14:paraId="6C25B739" w14:textId="7A8AFF67" w:rsidR="000351C5" w:rsidRDefault="00BA3FDC" w:rsidP="007947B6">
      <w:pPr>
        <w:spacing w:line="360" w:lineRule="auto"/>
        <w:ind w:firstLine="0"/>
        <w:rPr>
          <w:rFonts w:ascii="Times New Roman" w:hAnsi="Times New Roman" w:cs="Times New Roman"/>
          <w:sz w:val="24"/>
          <w:lang w:bidi="ar-SA"/>
        </w:rPr>
      </w:pPr>
      <w:r>
        <w:rPr>
          <w:rFonts w:ascii="Times New Roman" w:hAnsi="Times New Roman" w:cs="Times New Roman"/>
          <w:sz w:val="24"/>
          <w:lang w:bidi="ar-SA"/>
        </w:rPr>
        <w:t>JEFFERSON CITY</w:t>
      </w:r>
      <w:r w:rsidR="006C6875" w:rsidRPr="000561D8">
        <w:rPr>
          <w:rFonts w:ascii="Times New Roman" w:hAnsi="Times New Roman" w:cs="Times New Roman"/>
          <w:sz w:val="24"/>
          <w:lang w:bidi="ar-SA"/>
        </w:rPr>
        <w:t xml:space="preserve"> </w:t>
      </w:r>
      <w:r w:rsidR="00B40335" w:rsidRPr="000561D8">
        <w:rPr>
          <w:rFonts w:ascii="Times New Roman" w:hAnsi="Times New Roman" w:cs="Times New Roman"/>
          <w:sz w:val="24"/>
          <w:lang w:bidi="ar-SA"/>
        </w:rPr>
        <w:t>–</w:t>
      </w:r>
      <w:r w:rsidR="00510068">
        <w:rPr>
          <w:rFonts w:ascii="Times New Roman" w:hAnsi="Times New Roman" w:cs="Times New Roman"/>
          <w:sz w:val="24"/>
          <w:lang w:bidi="ar-SA"/>
        </w:rPr>
        <w:t xml:space="preserve"> This summer, </w:t>
      </w:r>
      <w:r w:rsidR="007947B6">
        <w:rPr>
          <w:rFonts w:ascii="Times New Roman" w:hAnsi="Times New Roman" w:cs="Times New Roman"/>
          <w:sz w:val="24"/>
          <w:lang w:bidi="ar-SA"/>
        </w:rPr>
        <w:t>citizens</w:t>
      </w:r>
      <w:r w:rsidR="00510068">
        <w:rPr>
          <w:rFonts w:ascii="Times New Roman" w:hAnsi="Times New Roman" w:cs="Times New Roman"/>
          <w:sz w:val="24"/>
          <w:lang w:bidi="ar-SA"/>
        </w:rPr>
        <w:t xml:space="preserve"> and travelers</w:t>
      </w:r>
      <w:r w:rsidR="007947B6">
        <w:rPr>
          <w:rFonts w:ascii="Times New Roman" w:hAnsi="Times New Roman" w:cs="Times New Roman"/>
          <w:sz w:val="24"/>
          <w:lang w:bidi="ar-SA"/>
        </w:rPr>
        <w:t xml:space="preserve"> </w:t>
      </w:r>
      <w:r w:rsidR="000351C5">
        <w:rPr>
          <w:rFonts w:ascii="Times New Roman" w:hAnsi="Times New Roman" w:cs="Times New Roman"/>
          <w:sz w:val="24"/>
          <w:lang w:bidi="ar-SA"/>
        </w:rPr>
        <w:t>throughout</w:t>
      </w:r>
      <w:r w:rsidR="007947B6">
        <w:rPr>
          <w:rFonts w:ascii="Times New Roman" w:hAnsi="Times New Roman" w:cs="Times New Roman"/>
          <w:sz w:val="24"/>
          <w:lang w:bidi="ar-SA"/>
        </w:rPr>
        <w:t xml:space="preserve"> a large portion of Missouri will have the chance to see a rare </w:t>
      </w:r>
      <w:r w:rsidR="00F45BE5">
        <w:rPr>
          <w:rFonts w:ascii="Times New Roman" w:hAnsi="Times New Roman" w:cs="Times New Roman"/>
          <w:sz w:val="24"/>
          <w:lang w:bidi="ar-SA"/>
        </w:rPr>
        <w:t>celestial event</w:t>
      </w:r>
      <w:r w:rsidR="006B2E6C">
        <w:rPr>
          <w:rFonts w:ascii="Times New Roman" w:hAnsi="Times New Roman" w:cs="Times New Roman"/>
          <w:sz w:val="24"/>
          <w:lang w:bidi="ar-SA"/>
        </w:rPr>
        <w:t xml:space="preserve"> – a total solar eclipse</w:t>
      </w:r>
      <w:r w:rsidR="00F45BE5">
        <w:rPr>
          <w:rFonts w:ascii="Times New Roman" w:hAnsi="Times New Roman" w:cs="Times New Roman"/>
          <w:sz w:val="24"/>
          <w:lang w:bidi="ar-SA"/>
        </w:rPr>
        <w:t xml:space="preserve">.  </w:t>
      </w:r>
    </w:p>
    <w:p w14:paraId="2F4CBB3D" w14:textId="33171202" w:rsidR="000351C5" w:rsidRDefault="00510068" w:rsidP="000351C5">
      <w:pPr>
        <w:spacing w:line="360" w:lineRule="auto"/>
        <w:ind w:firstLine="720"/>
        <w:rPr>
          <w:rFonts w:ascii="Times New Roman" w:hAnsi="Times New Roman" w:cs="Times New Roman"/>
          <w:sz w:val="24"/>
          <w:lang w:bidi="ar-SA"/>
        </w:rPr>
      </w:pPr>
      <w:r>
        <w:rPr>
          <w:rFonts w:ascii="Times New Roman" w:hAnsi="Times New Roman" w:cs="Times New Roman"/>
          <w:sz w:val="24"/>
          <w:lang w:bidi="ar-SA"/>
        </w:rPr>
        <w:t>On Aug. 21, 2017, t</w:t>
      </w:r>
      <w:r w:rsidR="00F45BE5">
        <w:rPr>
          <w:rFonts w:ascii="Times New Roman" w:hAnsi="Times New Roman" w:cs="Times New Roman"/>
          <w:sz w:val="24"/>
          <w:lang w:bidi="ar-SA"/>
        </w:rPr>
        <w:t xml:space="preserve">he moon will </w:t>
      </w:r>
      <w:r w:rsidR="000351C5">
        <w:rPr>
          <w:rFonts w:ascii="Times New Roman" w:hAnsi="Times New Roman" w:cs="Times New Roman"/>
          <w:sz w:val="24"/>
          <w:lang w:bidi="ar-SA"/>
        </w:rPr>
        <w:t>block</w:t>
      </w:r>
      <w:r>
        <w:rPr>
          <w:rFonts w:ascii="Times New Roman" w:hAnsi="Times New Roman" w:cs="Times New Roman"/>
          <w:sz w:val="24"/>
          <w:lang w:bidi="ar-SA"/>
        </w:rPr>
        <w:t xml:space="preserve"> out</w:t>
      </w:r>
      <w:r w:rsidR="000351C5">
        <w:rPr>
          <w:rFonts w:ascii="Times New Roman" w:hAnsi="Times New Roman" w:cs="Times New Roman"/>
          <w:sz w:val="24"/>
          <w:lang w:bidi="ar-SA"/>
        </w:rPr>
        <w:t xml:space="preserve"> </w:t>
      </w:r>
      <w:r w:rsidR="00F45BE5">
        <w:rPr>
          <w:rFonts w:ascii="Times New Roman" w:hAnsi="Times New Roman" w:cs="Times New Roman"/>
          <w:sz w:val="24"/>
          <w:lang w:bidi="ar-SA"/>
        </w:rPr>
        <w:t xml:space="preserve">the sun’s </w:t>
      </w:r>
      <w:r w:rsidR="000351C5">
        <w:rPr>
          <w:rFonts w:ascii="Times New Roman" w:hAnsi="Times New Roman" w:cs="Times New Roman"/>
          <w:sz w:val="24"/>
          <w:lang w:bidi="ar-SA"/>
        </w:rPr>
        <w:t xml:space="preserve">light, causing </w:t>
      </w:r>
      <w:r w:rsidR="00F45BE5">
        <w:rPr>
          <w:rFonts w:ascii="Times New Roman" w:hAnsi="Times New Roman" w:cs="Times New Roman"/>
          <w:sz w:val="24"/>
          <w:lang w:bidi="ar-SA"/>
        </w:rPr>
        <w:t xml:space="preserve">a total solar eclipse </w:t>
      </w:r>
      <w:r w:rsidR="000351C5">
        <w:rPr>
          <w:rFonts w:ascii="Times New Roman" w:hAnsi="Times New Roman" w:cs="Times New Roman"/>
          <w:sz w:val="24"/>
          <w:lang w:bidi="ar-SA"/>
        </w:rPr>
        <w:t>across 300 miles of Missouri</w:t>
      </w:r>
      <w:r>
        <w:rPr>
          <w:rFonts w:ascii="Times New Roman" w:hAnsi="Times New Roman" w:cs="Times New Roman"/>
          <w:sz w:val="24"/>
          <w:lang w:bidi="ar-SA"/>
        </w:rPr>
        <w:t xml:space="preserve">, </w:t>
      </w:r>
      <w:r w:rsidR="000351C5">
        <w:rPr>
          <w:rFonts w:ascii="Times New Roman" w:hAnsi="Times New Roman" w:cs="Times New Roman"/>
          <w:sz w:val="24"/>
          <w:lang w:bidi="ar-SA"/>
        </w:rPr>
        <w:t xml:space="preserve">from St. Joseph to </w:t>
      </w:r>
      <w:r>
        <w:rPr>
          <w:rFonts w:ascii="Times New Roman" w:hAnsi="Times New Roman" w:cs="Times New Roman"/>
          <w:sz w:val="24"/>
          <w:lang w:bidi="ar-SA"/>
        </w:rPr>
        <w:t>Perryville</w:t>
      </w:r>
      <w:r w:rsidR="000351C5">
        <w:rPr>
          <w:rFonts w:ascii="Times New Roman" w:hAnsi="Times New Roman" w:cs="Times New Roman"/>
          <w:sz w:val="24"/>
          <w:lang w:bidi="ar-SA"/>
        </w:rPr>
        <w:t xml:space="preserve">. </w:t>
      </w:r>
      <w:r w:rsidR="00F45BE5">
        <w:rPr>
          <w:rFonts w:ascii="Times New Roman" w:hAnsi="Times New Roman" w:cs="Times New Roman"/>
          <w:sz w:val="24"/>
          <w:lang w:bidi="ar-SA"/>
        </w:rPr>
        <w:t xml:space="preserve"> </w:t>
      </w:r>
      <w:r w:rsidR="00841D5F">
        <w:rPr>
          <w:rFonts w:ascii="Times New Roman" w:hAnsi="Times New Roman" w:cs="Times New Roman"/>
          <w:sz w:val="24"/>
          <w:lang w:bidi="ar-SA"/>
        </w:rPr>
        <w:t>An influx of out-of-state visitors</w:t>
      </w:r>
      <w:r w:rsidR="000351C5">
        <w:rPr>
          <w:rFonts w:ascii="Times New Roman" w:hAnsi="Times New Roman" w:cs="Times New Roman"/>
          <w:sz w:val="24"/>
          <w:lang w:bidi="ar-SA"/>
        </w:rPr>
        <w:t xml:space="preserve"> is</w:t>
      </w:r>
      <w:r w:rsidR="00841D5F">
        <w:rPr>
          <w:rFonts w:ascii="Times New Roman" w:hAnsi="Times New Roman" w:cs="Times New Roman"/>
          <w:sz w:val="24"/>
          <w:lang w:bidi="ar-SA"/>
        </w:rPr>
        <w:t xml:space="preserve"> also</w:t>
      </w:r>
      <w:r w:rsidR="00F45BE5">
        <w:rPr>
          <w:rFonts w:ascii="Times New Roman" w:hAnsi="Times New Roman" w:cs="Times New Roman"/>
          <w:sz w:val="24"/>
          <w:lang w:bidi="ar-SA"/>
        </w:rPr>
        <w:t xml:space="preserve"> expected to come to Missouri to </w:t>
      </w:r>
      <w:r w:rsidR="000351C5">
        <w:rPr>
          <w:rFonts w:ascii="Times New Roman" w:hAnsi="Times New Roman" w:cs="Times New Roman"/>
          <w:sz w:val="24"/>
          <w:lang w:bidi="ar-SA"/>
        </w:rPr>
        <w:t>witness the event</w:t>
      </w:r>
      <w:r w:rsidR="00F45BE5">
        <w:rPr>
          <w:rFonts w:ascii="Times New Roman" w:hAnsi="Times New Roman" w:cs="Times New Roman"/>
          <w:sz w:val="24"/>
          <w:lang w:bidi="ar-SA"/>
        </w:rPr>
        <w:t xml:space="preserve">.  </w:t>
      </w:r>
    </w:p>
    <w:p w14:paraId="6E4DB7CA" w14:textId="2DB7E835" w:rsidR="000351C5" w:rsidRDefault="00F45BE5" w:rsidP="000351C5">
      <w:pPr>
        <w:spacing w:line="360" w:lineRule="auto"/>
        <w:ind w:firstLine="720"/>
        <w:rPr>
          <w:rFonts w:ascii="Times New Roman" w:hAnsi="Times New Roman" w:cs="Times New Roman"/>
          <w:sz w:val="24"/>
          <w:lang w:bidi="ar-SA"/>
        </w:rPr>
      </w:pPr>
      <w:r>
        <w:rPr>
          <w:rFonts w:ascii="Times New Roman" w:hAnsi="Times New Roman" w:cs="Times New Roman"/>
          <w:sz w:val="24"/>
          <w:lang w:bidi="ar-SA"/>
        </w:rPr>
        <w:t>Missourians should make plans early to determine where they will view the eclipse, where they will stay and how best to avoid the extra traffic congestion.</w:t>
      </w:r>
    </w:p>
    <w:p w14:paraId="06B69A34" w14:textId="1EC172EF" w:rsidR="000351C5" w:rsidRPr="0022362C" w:rsidRDefault="000351C5" w:rsidP="000351C5">
      <w:pPr>
        <w:spacing w:line="360" w:lineRule="auto"/>
        <w:ind w:firstLine="720"/>
        <w:rPr>
          <w:rFonts w:ascii="Arial" w:eastAsia="Times New Roman" w:hAnsi="Arial" w:cs="Arial"/>
          <w:b/>
          <w:bCs/>
        </w:rPr>
      </w:pPr>
      <w:r>
        <w:rPr>
          <w:rFonts w:ascii="Times New Roman" w:hAnsi="Times New Roman" w:cs="Times New Roman"/>
          <w:sz w:val="24"/>
          <w:lang w:bidi="ar-SA"/>
        </w:rPr>
        <w:t>“We anticipate large crowds</w:t>
      </w:r>
      <w:r w:rsidR="00841D5F">
        <w:rPr>
          <w:rFonts w:ascii="Times New Roman" w:hAnsi="Times New Roman" w:cs="Times New Roman"/>
          <w:sz w:val="24"/>
          <w:lang w:bidi="ar-SA"/>
        </w:rPr>
        <w:t xml:space="preserve"> causing heavy congestion on Missouri</w:t>
      </w:r>
      <w:r>
        <w:rPr>
          <w:rFonts w:ascii="Times New Roman" w:hAnsi="Times New Roman" w:cs="Times New Roman"/>
          <w:sz w:val="24"/>
          <w:lang w:bidi="ar-SA"/>
        </w:rPr>
        <w:t xml:space="preserve"> </w:t>
      </w:r>
      <w:r w:rsidR="00841D5F">
        <w:rPr>
          <w:rFonts w:ascii="Times New Roman" w:hAnsi="Times New Roman" w:cs="Times New Roman"/>
          <w:sz w:val="24"/>
          <w:lang w:bidi="ar-SA"/>
        </w:rPr>
        <w:t xml:space="preserve">interstates </w:t>
      </w:r>
      <w:r>
        <w:rPr>
          <w:rFonts w:ascii="Times New Roman" w:hAnsi="Times New Roman" w:cs="Times New Roman"/>
          <w:sz w:val="24"/>
          <w:lang w:bidi="ar-SA"/>
        </w:rPr>
        <w:t xml:space="preserve">the day of the solar eclipse and potentially the weekend leading up to the Monday event,” said Missouri Department of Transportation Chief Engineer Ed Hassinger. “If you are interested in seeing the eclipse, we recommend </w:t>
      </w:r>
      <w:r w:rsidR="00841D5F">
        <w:rPr>
          <w:rFonts w:ascii="Times New Roman" w:hAnsi="Times New Roman" w:cs="Times New Roman"/>
          <w:sz w:val="24"/>
          <w:lang w:bidi="ar-SA"/>
        </w:rPr>
        <w:t>making</w:t>
      </w:r>
      <w:r>
        <w:rPr>
          <w:rFonts w:ascii="Times New Roman" w:hAnsi="Times New Roman" w:cs="Times New Roman"/>
          <w:sz w:val="24"/>
          <w:lang w:bidi="ar-SA"/>
        </w:rPr>
        <w:t xml:space="preserve"> plans now as many lodging options are filling up. Stay as close to home as possible so you can avoid the anticipated traffic.”</w:t>
      </w:r>
    </w:p>
    <w:p w14:paraId="25780339" w14:textId="2B244605" w:rsidR="00F45BE5" w:rsidRDefault="00F45BE5" w:rsidP="00F45BE5">
      <w:pPr>
        <w:spacing w:line="360" w:lineRule="auto"/>
        <w:ind w:firstLine="720"/>
        <w:rPr>
          <w:rFonts w:ascii="Times New Roman" w:hAnsi="Times New Roman" w:cs="Times New Roman"/>
          <w:sz w:val="24"/>
          <w:lang w:bidi="ar-SA"/>
        </w:rPr>
      </w:pPr>
      <w:r>
        <w:rPr>
          <w:rFonts w:ascii="Times New Roman" w:hAnsi="Times New Roman" w:cs="Times New Roman"/>
          <w:sz w:val="24"/>
          <w:lang w:bidi="ar-SA"/>
        </w:rPr>
        <w:t xml:space="preserve">Missouri will be one of 14 states from Oregon to South Carolina to experience the path of the </w:t>
      </w:r>
      <w:r w:rsidR="000351C5">
        <w:rPr>
          <w:rFonts w:ascii="Times New Roman" w:hAnsi="Times New Roman" w:cs="Times New Roman"/>
          <w:sz w:val="24"/>
          <w:lang w:bidi="ar-SA"/>
        </w:rPr>
        <w:t>Aug.</w:t>
      </w:r>
      <w:r w:rsidR="00701521">
        <w:rPr>
          <w:rFonts w:ascii="Times New Roman" w:hAnsi="Times New Roman" w:cs="Times New Roman"/>
          <w:sz w:val="24"/>
          <w:lang w:bidi="ar-SA"/>
        </w:rPr>
        <w:t xml:space="preserve"> 21 </w:t>
      </w:r>
      <w:r>
        <w:rPr>
          <w:rFonts w:ascii="Times New Roman" w:hAnsi="Times New Roman" w:cs="Times New Roman"/>
          <w:sz w:val="24"/>
          <w:lang w:bidi="ar-SA"/>
        </w:rPr>
        <w:t>total solar eclipse. Ap</w:t>
      </w:r>
      <w:r w:rsidR="00286B7D">
        <w:rPr>
          <w:rFonts w:ascii="Times New Roman" w:hAnsi="Times New Roman" w:cs="Times New Roman"/>
          <w:sz w:val="24"/>
          <w:lang w:bidi="ar-SA"/>
        </w:rPr>
        <w:t xml:space="preserve">proximately 200 million people -- </w:t>
      </w:r>
      <w:r>
        <w:rPr>
          <w:rFonts w:ascii="Times New Roman" w:hAnsi="Times New Roman" w:cs="Times New Roman"/>
          <w:sz w:val="24"/>
          <w:lang w:bidi="ar-SA"/>
        </w:rPr>
        <w:t>a little less than two-thirds of our nation’s population</w:t>
      </w:r>
      <w:r w:rsidR="00286B7D">
        <w:rPr>
          <w:rFonts w:ascii="Times New Roman" w:hAnsi="Times New Roman" w:cs="Times New Roman"/>
          <w:sz w:val="24"/>
          <w:lang w:bidi="ar-SA"/>
        </w:rPr>
        <w:t xml:space="preserve"> --</w:t>
      </w:r>
      <w:r>
        <w:rPr>
          <w:rFonts w:ascii="Times New Roman" w:hAnsi="Times New Roman" w:cs="Times New Roman"/>
          <w:sz w:val="24"/>
          <w:lang w:bidi="ar-SA"/>
        </w:rPr>
        <w:t xml:space="preserve"> will be within a day’</w:t>
      </w:r>
      <w:r w:rsidR="00841D5F">
        <w:rPr>
          <w:rFonts w:ascii="Times New Roman" w:hAnsi="Times New Roman" w:cs="Times New Roman"/>
          <w:sz w:val="24"/>
          <w:lang w:bidi="ar-SA"/>
        </w:rPr>
        <w:t>s</w:t>
      </w:r>
      <w:r>
        <w:rPr>
          <w:rFonts w:ascii="Times New Roman" w:hAnsi="Times New Roman" w:cs="Times New Roman"/>
          <w:sz w:val="24"/>
          <w:lang w:bidi="ar-SA"/>
        </w:rPr>
        <w:t xml:space="preserve"> drive of the path of the </w:t>
      </w:r>
      <w:r w:rsidR="008C55DF">
        <w:rPr>
          <w:rFonts w:ascii="Times New Roman" w:hAnsi="Times New Roman" w:cs="Times New Roman"/>
          <w:sz w:val="24"/>
          <w:lang w:bidi="ar-SA"/>
        </w:rPr>
        <w:t>e</w:t>
      </w:r>
      <w:r>
        <w:rPr>
          <w:rFonts w:ascii="Times New Roman" w:hAnsi="Times New Roman" w:cs="Times New Roman"/>
          <w:sz w:val="24"/>
          <w:lang w:bidi="ar-SA"/>
        </w:rPr>
        <w:t xml:space="preserve">clipse. </w:t>
      </w:r>
    </w:p>
    <w:p w14:paraId="27A799B4" w14:textId="3C92F563" w:rsidR="006B2E6C" w:rsidRDefault="007947B6" w:rsidP="002F303F">
      <w:pPr>
        <w:pStyle w:val="NormalWeb"/>
        <w:spacing w:before="0" w:beforeAutospacing="0" w:after="0" w:afterAutospacing="0" w:line="360" w:lineRule="auto"/>
        <w:ind w:firstLine="720"/>
      </w:pPr>
      <w:r w:rsidRPr="007947B6">
        <w:t>The green line on the</w:t>
      </w:r>
      <w:r w:rsidR="004124CE">
        <w:t xml:space="preserve"> attached</w:t>
      </w:r>
      <w:r w:rsidRPr="007947B6">
        <w:t xml:space="preserve"> map represents the optimal viewing location while everyone inside the yellow lines will see the eclipse. Totality of the solar eclipse enters Missouri as it crosses the Missouri River into St. Joseph at 1:06 p.m. CDT. The eclipse will exit Missouri as it crosses the Mississippi River near Perryville at 1:21 p.m. CDT.</w:t>
      </w:r>
    </w:p>
    <w:p w14:paraId="6F764645" w14:textId="77777777" w:rsidR="002F303F" w:rsidRDefault="002F303F" w:rsidP="002F303F">
      <w:pPr>
        <w:pStyle w:val="NormalWeb"/>
        <w:spacing w:before="0" w:beforeAutospacing="0" w:after="0" w:afterAutospacing="0" w:line="360" w:lineRule="auto"/>
        <w:ind w:firstLine="720"/>
      </w:pPr>
    </w:p>
    <w:p w14:paraId="2772A953" w14:textId="77777777" w:rsidR="002F303F" w:rsidRDefault="002F303F" w:rsidP="002F303F">
      <w:pPr>
        <w:pStyle w:val="NormalWeb"/>
        <w:spacing w:before="0" w:beforeAutospacing="0" w:after="0" w:afterAutospacing="0" w:line="360" w:lineRule="auto"/>
        <w:ind w:firstLine="720"/>
      </w:pPr>
    </w:p>
    <w:p w14:paraId="7931ADBD" w14:textId="6A3BADE2" w:rsidR="007947B6" w:rsidRDefault="0008507E" w:rsidP="007947B6">
      <w:pPr>
        <w:pStyle w:val="NormalWeb"/>
        <w:spacing w:before="0" w:beforeAutospacing="0" w:after="0" w:afterAutospacing="0" w:line="360" w:lineRule="auto"/>
        <w:ind w:firstLine="720"/>
      </w:pPr>
      <w:r>
        <w:lastRenderedPageBreak/>
        <w:t>Please follow</w:t>
      </w:r>
      <w:r w:rsidR="006B2E6C">
        <w:t xml:space="preserve"> these tips to drive safely on the day of the sol</w:t>
      </w:r>
      <w:r w:rsidR="007947B6" w:rsidRPr="007947B6">
        <w:t>ar eclipse:</w:t>
      </w:r>
    </w:p>
    <w:p w14:paraId="6CDCB6A5" w14:textId="77777777" w:rsidR="004124CE" w:rsidRPr="007947B6" w:rsidRDefault="004124CE" w:rsidP="007947B6">
      <w:pPr>
        <w:pStyle w:val="NormalWeb"/>
        <w:spacing w:before="0" w:beforeAutospacing="0" w:after="0" w:afterAutospacing="0" w:line="360" w:lineRule="auto"/>
        <w:ind w:firstLine="720"/>
      </w:pPr>
    </w:p>
    <w:p w14:paraId="01E331A3" w14:textId="0E61FE37" w:rsidR="007947B6" w:rsidRPr="007947B6" w:rsidRDefault="007947B6" w:rsidP="007947B6">
      <w:pPr>
        <w:pStyle w:val="ListParagraph"/>
        <w:numPr>
          <w:ilvl w:val="0"/>
          <w:numId w:val="28"/>
        </w:numPr>
        <w:spacing w:line="360" w:lineRule="auto"/>
        <w:ind w:left="1080"/>
        <w:contextualSpacing w:val="0"/>
        <w:rPr>
          <w:rFonts w:ascii="Times New Roman" w:hAnsi="Times New Roman" w:cs="Times New Roman"/>
          <w:sz w:val="24"/>
          <w:szCs w:val="24"/>
        </w:rPr>
      </w:pPr>
      <w:r w:rsidRPr="007947B6">
        <w:rPr>
          <w:rFonts w:ascii="Times New Roman" w:hAnsi="Times New Roman" w:cs="Times New Roman"/>
          <w:sz w:val="24"/>
          <w:szCs w:val="24"/>
        </w:rPr>
        <w:t xml:space="preserve">Don’t stop along the interstate </w:t>
      </w:r>
      <w:r w:rsidR="00286B7D">
        <w:rPr>
          <w:rFonts w:ascii="Times New Roman" w:hAnsi="Times New Roman" w:cs="Times New Roman"/>
          <w:sz w:val="24"/>
          <w:szCs w:val="24"/>
        </w:rPr>
        <w:t>or</w:t>
      </w:r>
      <w:r w:rsidRPr="007947B6">
        <w:rPr>
          <w:rFonts w:ascii="Times New Roman" w:hAnsi="Times New Roman" w:cs="Times New Roman"/>
          <w:sz w:val="24"/>
          <w:szCs w:val="24"/>
        </w:rPr>
        <w:t xml:space="preserve"> </w:t>
      </w:r>
      <w:r w:rsidR="004124CE">
        <w:rPr>
          <w:rFonts w:ascii="Times New Roman" w:hAnsi="Times New Roman" w:cs="Times New Roman"/>
          <w:sz w:val="24"/>
          <w:szCs w:val="24"/>
        </w:rPr>
        <w:t>park</w:t>
      </w:r>
      <w:r w:rsidRPr="007947B6">
        <w:rPr>
          <w:rFonts w:ascii="Times New Roman" w:hAnsi="Times New Roman" w:cs="Times New Roman"/>
          <w:sz w:val="24"/>
          <w:szCs w:val="24"/>
        </w:rPr>
        <w:t xml:space="preserve"> on the shoulder</w:t>
      </w:r>
      <w:r w:rsidR="004124CE">
        <w:rPr>
          <w:rFonts w:ascii="Times New Roman" w:hAnsi="Times New Roman" w:cs="Times New Roman"/>
          <w:sz w:val="24"/>
          <w:szCs w:val="24"/>
        </w:rPr>
        <w:t xml:space="preserve"> during the event</w:t>
      </w:r>
      <w:r w:rsidRPr="007947B6">
        <w:rPr>
          <w:rFonts w:ascii="Times New Roman" w:hAnsi="Times New Roman" w:cs="Times New Roman"/>
          <w:sz w:val="24"/>
          <w:szCs w:val="24"/>
        </w:rPr>
        <w:t>.</w:t>
      </w:r>
    </w:p>
    <w:p w14:paraId="03F3E501" w14:textId="2331EB76" w:rsidR="007947B6" w:rsidRDefault="004124CE" w:rsidP="007947B6">
      <w:pPr>
        <w:pStyle w:val="ListParagraph"/>
        <w:numPr>
          <w:ilvl w:val="0"/>
          <w:numId w:val="28"/>
        </w:numPr>
        <w:spacing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Exit the highway to safe location to</w:t>
      </w:r>
      <w:r w:rsidR="007947B6" w:rsidRPr="007947B6">
        <w:rPr>
          <w:rFonts w:ascii="Times New Roman" w:hAnsi="Times New Roman" w:cs="Times New Roman"/>
          <w:sz w:val="24"/>
          <w:szCs w:val="24"/>
        </w:rPr>
        <w:t xml:space="preserve"> view and/or photograph the eclipse.</w:t>
      </w:r>
    </w:p>
    <w:p w14:paraId="3EA4FFFA" w14:textId="4E53C59B" w:rsidR="007947B6" w:rsidRDefault="007947B6" w:rsidP="007947B6">
      <w:pPr>
        <w:pStyle w:val="ListParagraph"/>
        <w:numPr>
          <w:ilvl w:val="0"/>
          <w:numId w:val="28"/>
        </w:numPr>
        <w:spacing w:line="360" w:lineRule="auto"/>
        <w:ind w:left="1080"/>
        <w:contextualSpacing w:val="0"/>
        <w:rPr>
          <w:rFonts w:ascii="Times New Roman" w:hAnsi="Times New Roman" w:cs="Times New Roman"/>
          <w:sz w:val="24"/>
          <w:szCs w:val="24"/>
        </w:rPr>
      </w:pPr>
      <w:r w:rsidRPr="007947B6">
        <w:rPr>
          <w:rFonts w:ascii="Times New Roman" w:hAnsi="Times New Roman" w:cs="Times New Roman"/>
          <w:sz w:val="24"/>
          <w:szCs w:val="24"/>
        </w:rPr>
        <w:t>Don’t take photographs while driving</w:t>
      </w:r>
      <w:r w:rsidR="004124CE">
        <w:rPr>
          <w:rFonts w:ascii="Times New Roman" w:hAnsi="Times New Roman" w:cs="Times New Roman"/>
          <w:sz w:val="24"/>
          <w:szCs w:val="24"/>
        </w:rPr>
        <w:t>!</w:t>
      </w:r>
    </w:p>
    <w:p w14:paraId="6062471D" w14:textId="411EF8C1" w:rsidR="00286B7D" w:rsidRPr="007947B6" w:rsidRDefault="00286B7D" w:rsidP="007947B6">
      <w:pPr>
        <w:pStyle w:val="ListParagraph"/>
        <w:numPr>
          <w:ilvl w:val="0"/>
          <w:numId w:val="28"/>
        </w:numPr>
        <w:spacing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Don’t try to wear opaque eclipse glasses while operating a vehicle.</w:t>
      </w:r>
    </w:p>
    <w:p w14:paraId="5AFCF587" w14:textId="2D1C96A1" w:rsidR="007947B6" w:rsidRPr="007947B6" w:rsidRDefault="004124CE" w:rsidP="007947B6">
      <w:pPr>
        <w:pStyle w:val="ListParagraph"/>
        <w:numPr>
          <w:ilvl w:val="0"/>
          <w:numId w:val="28"/>
        </w:numPr>
        <w:spacing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Turn your headlights on --</w:t>
      </w:r>
      <w:r w:rsidR="007947B6" w:rsidRPr="007947B6">
        <w:rPr>
          <w:rFonts w:ascii="Times New Roman" w:hAnsi="Times New Roman" w:cs="Times New Roman"/>
          <w:sz w:val="24"/>
          <w:szCs w:val="24"/>
        </w:rPr>
        <w:t xml:space="preserve"> do n</w:t>
      </w:r>
      <w:r w:rsidR="006B2E6C">
        <w:rPr>
          <w:rFonts w:ascii="Times New Roman" w:hAnsi="Times New Roman" w:cs="Times New Roman"/>
          <w:sz w:val="24"/>
          <w:szCs w:val="24"/>
        </w:rPr>
        <w:t>ot rely on your auto</w:t>
      </w:r>
      <w:r>
        <w:rPr>
          <w:rFonts w:ascii="Times New Roman" w:hAnsi="Times New Roman" w:cs="Times New Roman"/>
          <w:sz w:val="24"/>
          <w:szCs w:val="24"/>
        </w:rPr>
        <w:t>matic</w:t>
      </w:r>
      <w:r w:rsidR="006B2E6C">
        <w:rPr>
          <w:rFonts w:ascii="Times New Roman" w:hAnsi="Times New Roman" w:cs="Times New Roman"/>
          <w:sz w:val="24"/>
          <w:szCs w:val="24"/>
        </w:rPr>
        <w:t xml:space="preserve"> headlights when</w:t>
      </w:r>
      <w:r>
        <w:rPr>
          <w:rFonts w:ascii="Times New Roman" w:hAnsi="Times New Roman" w:cs="Times New Roman"/>
          <w:sz w:val="24"/>
          <w:szCs w:val="24"/>
        </w:rPr>
        <w:t xml:space="preserve"> the</w:t>
      </w:r>
      <w:r w:rsidR="006B2E6C">
        <w:rPr>
          <w:rFonts w:ascii="Times New Roman" w:hAnsi="Times New Roman" w:cs="Times New Roman"/>
          <w:sz w:val="24"/>
          <w:szCs w:val="24"/>
        </w:rPr>
        <w:t xml:space="preserve"> eclipse blocks out the </w:t>
      </w:r>
      <w:r>
        <w:rPr>
          <w:rFonts w:ascii="Times New Roman" w:hAnsi="Times New Roman" w:cs="Times New Roman"/>
          <w:sz w:val="24"/>
          <w:szCs w:val="24"/>
        </w:rPr>
        <w:t>sun</w:t>
      </w:r>
      <w:r w:rsidR="006B2E6C">
        <w:rPr>
          <w:rFonts w:ascii="Times New Roman" w:hAnsi="Times New Roman" w:cs="Times New Roman"/>
          <w:sz w:val="24"/>
          <w:szCs w:val="24"/>
        </w:rPr>
        <w:t>.</w:t>
      </w:r>
    </w:p>
    <w:p w14:paraId="35641AD4" w14:textId="7D566604" w:rsidR="007947B6" w:rsidRPr="007947B6" w:rsidRDefault="007947B6" w:rsidP="007947B6">
      <w:pPr>
        <w:pStyle w:val="ListParagraph"/>
        <w:numPr>
          <w:ilvl w:val="0"/>
          <w:numId w:val="28"/>
        </w:numPr>
        <w:spacing w:line="360" w:lineRule="auto"/>
        <w:ind w:left="1080"/>
        <w:contextualSpacing w:val="0"/>
        <w:rPr>
          <w:rFonts w:ascii="Times New Roman" w:hAnsi="Times New Roman" w:cs="Times New Roman"/>
          <w:sz w:val="24"/>
          <w:szCs w:val="24"/>
        </w:rPr>
      </w:pPr>
      <w:r w:rsidRPr="007947B6">
        <w:rPr>
          <w:rFonts w:ascii="Times New Roman" w:hAnsi="Times New Roman" w:cs="Times New Roman"/>
          <w:sz w:val="24"/>
          <w:szCs w:val="24"/>
        </w:rPr>
        <w:t>Watch out for pedestrians along smaller roads. People may be randomly parking and walk</w:t>
      </w:r>
      <w:r w:rsidR="004124CE">
        <w:rPr>
          <w:rFonts w:ascii="Times New Roman" w:hAnsi="Times New Roman" w:cs="Times New Roman"/>
          <w:sz w:val="24"/>
          <w:szCs w:val="24"/>
        </w:rPr>
        <w:t>in</w:t>
      </w:r>
      <w:r w:rsidR="003D691B">
        <w:rPr>
          <w:rFonts w:ascii="Times New Roman" w:hAnsi="Times New Roman" w:cs="Times New Roman"/>
          <w:sz w:val="24"/>
          <w:szCs w:val="24"/>
        </w:rPr>
        <w:t>g alongside the roadside</w:t>
      </w:r>
      <w:r w:rsidR="004124CE">
        <w:rPr>
          <w:rFonts w:ascii="Times New Roman" w:hAnsi="Times New Roman" w:cs="Times New Roman"/>
          <w:sz w:val="24"/>
          <w:szCs w:val="24"/>
        </w:rPr>
        <w:t xml:space="preserve"> in the hours around </w:t>
      </w:r>
      <w:r w:rsidRPr="007947B6">
        <w:rPr>
          <w:rFonts w:ascii="Times New Roman" w:hAnsi="Times New Roman" w:cs="Times New Roman"/>
          <w:sz w:val="24"/>
          <w:szCs w:val="24"/>
        </w:rPr>
        <w:t>the e</w:t>
      </w:r>
      <w:r w:rsidR="003D691B">
        <w:rPr>
          <w:rFonts w:ascii="Times New Roman" w:hAnsi="Times New Roman" w:cs="Times New Roman"/>
          <w:sz w:val="24"/>
          <w:szCs w:val="24"/>
        </w:rPr>
        <w:t>clipse to get the best view</w:t>
      </w:r>
      <w:r w:rsidRPr="007947B6">
        <w:rPr>
          <w:rFonts w:ascii="Times New Roman" w:hAnsi="Times New Roman" w:cs="Times New Roman"/>
          <w:sz w:val="24"/>
          <w:szCs w:val="24"/>
        </w:rPr>
        <w:t xml:space="preserve">. </w:t>
      </w:r>
    </w:p>
    <w:p w14:paraId="5C66083D" w14:textId="77777777" w:rsidR="007947B6" w:rsidRPr="007947B6" w:rsidRDefault="007947B6" w:rsidP="007947B6">
      <w:pPr>
        <w:pStyle w:val="ListParagraph"/>
        <w:numPr>
          <w:ilvl w:val="0"/>
          <w:numId w:val="28"/>
        </w:numPr>
        <w:spacing w:line="360" w:lineRule="auto"/>
        <w:ind w:left="1080"/>
        <w:contextualSpacing w:val="0"/>
        <w:rPr>
          <w:rFonts w:ascii="Times New Roman" w:hAnsi="Times New Roman" w:cs="Times New Roman"/>
          <w:sz w:val="24"/>
          <w:szCs w:val="24"/>
        </w:rPr>
      </w:pPr>
      <w:r w:rsidRPr="007947B6">
        <w:rPr>
          <w:rFonts w:ascii="Times New Roman" w:hAnsi="Times New Roman" w:cs="Times New Roman"/>
          <w:sz w:val="24"/>
          <w:szCs w:val="24"/>
        </w:rPr>
        <w:t>Prepare for extra congestion especially on the interstates in the path on the day before, day of and day after the eclipse.</w:t>
      </w:r>
    </w:p>
    <w:p w14:paraId="0D2CE666" w14:textId="77777777" w:rsidR="007947B6" w:rsidRPr="007947B6" w:rsidRDefault="007947B6" w:rsidP="007947B6">
      <w:pPr>
        <w:pStyle w:val="ListParagraph"/>
        <w:numPr>
          <w:ilvl w:val="0"/>
          <w:numId w:val="28"/>
        </w:numPr>
        <w:spacing w:line="360" w:lineRule="auto"/>
        <w:ind w:left="1080"/>
        <w:contextualSpacing w:val="0"/>
        <w:rPr>
          <w:rFonts w:ascii="Times New Roman" w:hAnsi="Times New Roman" w:cs="Times New Roman"/>
          <w:sz w:val="24"/>
          <w:szCs w:val="24"/>
        </w:rPr>
      </w:pPr>
      <w:bookmarkStart w:id="0" w:name="_GoBack"/>
      <w:bookmarkEnd w:id="0"/>
      <w:r w:rsidRPr="007947B6">
        <w:rPr>
          <w:rFonts w:ascii="Times New Roman" w:hAnsi="Times New Roman" w:cs="Times New Roman"/>
          <w:sz w:val="24"/>
          <w:szCs w:val="24"/>
        </w:rPr>
        <w:t xml:space="preserve">Check traffic conditions on MoDOT’s Traveler Information Map at </w:t>
      </w:r>
      <w:hyperlink r:id="rId12" w:history="1">
        <w:r w:rsidRPr="007947B6">
          <w:rPr>
            <w:rStyle w:val="Hyperlink"/>
            <w:rFonts w:ascii="Times New Roman" w:hAnsi="Times New Roman" w:cs="Times New Roman"/>
            <w:sz w:val="24"/>
            <w:szCs w:val="24"/>
          </w:rPr>
          <w:t>http://traveler.modot.org/map/</w:t>
        </w:r>
      </w:hyperlink>
      <w:r w:rsidRPr="007947B6">
        <w:rPr>
          <w:rFonts w:ascii="Times New Roman" w:hAnsi="Times New Roman" w:cs="Times New Roman"/>
          <w:sz w:val="24"/>
          <w:szCs w:val="24"/>
        </w:rPr>
        <w:t xml:space="preserve"> also available as a free app at MoDOT Traveler Information.</w:t>
      </w:r>
    </w:p>
    <w:p w14:paraId="0E8FA090" w14:textId="77777777" w:rsidR="007947B6" w:rsidRDefault="007947B6" w:rsidP="007947B6">
      <w:pPr>
        <w:spacing w:line="360" w:lineRule="auto"/>
        <w:ind w:right="143" w:firstLine="720"/>
        <w:rPr>
          <w:rFonts w:ascii="Times New Roman" w:hAnsi="Times New Roman" w:cs="Times New Roman"/>
          <w:sz w:val="24"/>
          <w:szCs w:val="24"/>
        </w:rPr>
      </w:pPr>
    </w:p>
    <w:p w14:paraId="54B25FD5" w14:textId="58144DCF" w:rsidR="006B2E6C" w:rsidRDefault="007947B6" w:rsidP="007947B6">
      <w:pPr>
        <w:spacing w:line="360" w:lineRule="auto"/>
        <w:ind w:firstLine="720"/>
        <w:rPr>
          <w:rStyle w:val="Hyperlink"/>
          <w:rFonts w:ascii="Times New Roman" w:eastAsiaTheme="minorHAnsi" w:hAnsi="Times New Roman" w:cs="Times New Roman"/>
          <w:sz w:val="24"/>
          <w:szCs w:val="24"/>
        </w:rPr>
      </w:pPr>
      <w:r w:rsidRPr="007947B6">
        <w:rPr>
          <w:rFonts w:ascii="Times New Roman" w:hAnsi="Times New Roman" w:cs="Times New Roman"/>
          <w:sz w:val="24"/>
          <w:szCs w:val="24"/>
        </w:rPr>
        <w:t xml:space="preserve">For more information on the solar eclipse, its path and how to view it </w:t>
      </w:r>
      <w:r w:rsidR="0008507E">
        <w:rPr>
          <w:rFonts w:ascii="Times New Roman" w:hAnsi="Times New Roman" w:cs="Times New Roman"/>
          <w:sz w:val="24"/>
          <w:szCs w:val="24"/>
        </w:rPr>
        <w:t>with proper safet</w:t>
      </w:r>
      <w:r w:rsidRPr="007947B6">
        <w:rPr>
          <w:rFonts w:ascii="Times New Roman" w:hAnsi="Times New Roman" w:cs="Times New Roman"/>
          <w:sz w:val="24"/>
          <w:szCs w:val="24"/>
        </w:rPr>
        <w:t>y</w:t>
      </w:r>
      <w:r w:rsidR="0008507E">
        <w:rPr>
          <w:rFonts w:ascii="Times New Roman" w:hAnsi="Times New Roman" w:cs="Times New Roman"/>
          <w:sz w:val="24"/>
          <w:szCs w:val="24"/>
        </w:rPr>
        <w:t xml:space="preserve"> glasses or other techniques</w:t>
      </w:r>
      <w:r w:rsidRPr="007947B6">
        <w:rPr>
          <w:rFonts w:ascii="Times New Roman" w:hAnsi="Times New Roman" w:cs="Times New Roman"/>
          <w:sz w:val="24"/>
          <w:szCs w:val="24"/>
        </w:rPr>
        <w:t xml:space="preserve">, visit the NASA website at </w:t>
      </w:r>
      <w:hyperlink r:id="rId13" w:history="1">
        <w:r w:rsidRPr="007947B6">
          <w:rPr>
            <w:rStyle w:val="Hyperlink"/>
            <w:rFonts w:ascii="Times New Roman" w:hAnsi="Times New Roman" w:cs="Times New Roman"/>
            <w:b/>
            <w:bCs/>
            <w:sz w:val="24"/>
            <w:szCs w:val="24"/>
            <w:lang w:val="en"/>
          </w:rPr>
          <w:t>http://eclipse2017.nasa.gov</w:t>
        </w:r>
      </w:hyperlink>
      <w:r>
        <w:rPr>
          <w:rStyle w:val="Hyperlink"/>
          <w:rFonts w:ascii="Times New Roman" w:hAnsi="Times New Roman" w:cs="Times New Roman"/>
          <w:b/>
          <w:bCs/>
          <w:sz w:val="24"/>
          <w:szCs w:val="24"/>
          <w:lang w:val="en"/>
        </w:rPr>
        <w:t>.</w:t>
      </w:r>
      <w:r>
        <w:rPr>
          <w:rStyle w:val="Hyperlink"/>
          <w:rFonts w:ascii="Times New Roman" w:hAnsi="Times New Roman" w:cs="Times New Roman"/>
          <w:bCs/>
          <w:sz w:val="24"/>
          <w:szCs w:val="24"/>
          <w:u w:val="none"/>
          <w:lang w:val="en"/>
        </w:rPr>
        <w:t xml:space="preserve"> </w:t>
      </w:r>
      <w:proofErr w:type="gramStart"/>
      <w:r w:rsidRPr="007947B6">
        <w:rPr>
          <w:rFonts w:ascii="Times New Roman" w:hAnsi="Times New Roman" w:cs="Times New Roman"/>
          <w:sz w:val="24"/>
          <w:szCs w:val="24"/>
        </w:rPr>
        <w:t xml:space="preserve">For a comprehensive list of </w:t>
      </w:r>
      <w:r>
        <w:rPr>
          <w:rFonts w:ascii="Times New Roman" w:hAnsi="Times New Roman" w:cs="Times New Roman"/>
          <w:sz w:val="24"/>
          <w:szCs w:val="24"/>
        </w:rPr>
        <w:t xml:space="preserve">state </w:t>
      </w:r>
      <w:r w:rsidRPr="007947B6">
        <w:rPr>
          <w:rFonts w:ascii="Times New Roman" w:hAnsi="Times New Roman" w:cs="Times New Roman"/>
          <w:sz w:val="24"/>
          <w:szCs w:val="24"/>
        </w:rPr>
        <w:t xml:space="preserve">events and festivals celebrating the August 21, 2017, solar eclipse, visit </w:t>
      </w:r>
      <w:hyperlink r:id="rId14" w:history="1">
        <w:r w:rsidRPr="007947B6">
          <w:rPr>
            <w:rStyle w:val="Hyperlink"/>
            <w:rFonts w:ascii="Times New Roman" w:eastAsiaTheme="minorHAnsi" w:hAnsi="Times New Roman" w:cs="Times New Roman"/>
            <w:sz w:val="24"/>
            <w:szCs w:val="24"/>
          </w:rPr>
          <w:t>http://nationaleclipse.com/events.html</w:t>
        </w:r>
      </w:hyperlink>
      <w:r>
        <w:rPr>
          <w:rStyle w:val="Hyperlink"/>
          <w:rFonts w:ascii="Times New Roman" w:eastAsiaTheme="minorHAnsi" w:hAnsi="Times New Roman" w:cs="Times New Roman"/>
          <w:sz w:val="24"/>
          <w:szCs w:val="24"/>
        </w:rPr>
        <w:t>.</w:t>
      </w:r>
      <w:proofErr w:type="gramEnd"/>
    </w:p>
    <w:p w14:paraId="5F43EB3D" w14:textId="33A35D0A" w:rsidR="00E46A51" w:rsidRPr="006B2E6C" w:rsidRDefault="006B2E6C" w:rsidP="006B2E6C">
      <w:pPr>
        <w:spacing w:line="36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 </w:t>
      </w:r>
    </w:p>
    <w:p w14:paraId="5F43EB3E" w14:textId="77777777" w:rsidR="00BA3FDC" w:rsidRPr="000561D8" w:rsidRDefault="00BA3FDC" w:rsidP="00BA3FDC">
      <w:pPr>
        <w:ind w:firstLine="0"/>
        <w:jc w:val="center"/>
        <w:rPr>
          <w:rFonts w:ascii="Times New Roman" w:hAnsi="Times New Roman" w:cs="Times New Roman"/>
          <w:szCs w:val="24"/>
        </w:rPr>
      </w:pPr>
      <w:r>
        <w:rPr>
          <w:rFonts w:ascii="Times New Roman" w:hAnsi="Times New Roman" w:cs="Times New Roman"/>
          <w:szCs w:val="24"/>
        </w:rPr>
        <w:t>###</w:t>
      </w:r>
    </w:p>
    <w:sectPr w:rsidR="00BA3FDC" w:rsidRPr="000561D8" w:rsidSect="00DA7078">
      <w:headerReference w:type="default" r:id="rId15"/>
      <w:headerReference w:type="first" r:id="rId16"/>
      <w:footerReference w:type="first" r:id="rId17"/>
      <w:pgSz w:w="12240" w:h="15840"/>
      <w:pgMar w:top="1440" w:right="1440" w:bottom="1728" w:left="1627"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4BF7F" w14:textId="77777777" w:rsidR="004A0270" w:rsidRDefault="004A0270">
      <w:r>
        <w:separator/>
      </w:r>
    </w:p>
  </w:endnote>
  <w:endnote w:type="continuationSeparator" w:id="0">
    <w:p w14:paraId="760DAB82" w14:textId="77777777" w:rsidR="004A0270" w:rsidRDefault="004A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3EB54" w14:textId="77777777" w:rsidR="006B2E6C" w:rsidRDefault="006B2E6C">
    <w:pPr>
      <w:pStyle w:val="Footer"/>
    </w:pPr>
    <w:r>
      <w:rPr>
        <w:noProof/>
        <w:lang w:bidi="ar-SA"/>
      </w:rPr>
      <w:drawing>
        <wp:anchor distT="0" distB="0" distL="114300" distR="114300" simplePos="0" relativeHeight="251666432" behindDoc="1" locked="0" layoutInCell="1" allowOverlap="1" wp14:anchorId="5F43EB5B" wp14:editId="5F43EB5C">
          <wp:simplePos x="0" y="0"/>
          <wp:positionH relativeFrom="column">
            <wp:posOffset>-1033145</wp:posOffset>
          </wp:positionH>
          <wp:positionV relativeFrom="paragraph">
            <wp:posOffset>-419100</wp:posOffset>
          </wp:positionV>
          <wp:extent cx="7772400" cy="1028700"/>
          <wp:effectExtent l="0" t="0" r="0" b="0"/>
          <wp:wrapTight wrapText="bothSides">
            <wp:wrapPolygon edited="0">
              <wp:start x="6035" y="3600"/>
              <wp:lineTo x="2912" y="4400"/>
              <wp:lineTo x="3018" y="12400"/>
              <wp:lineTo x="5665" y="14800"/>
              <wp:lineTo x="7994" y="14800"/>
              <wp:lineTo x="8259" y="14800"/>
              <wp:lineTo x="9582" y="14400"/>
              <wp:lineTo x="14029" y="10800"/>
              <wp:lineTo x="14506" y="10000"/>
              <wp:lineTo x="16147" y="5200"/>
              <wp:lineTo x="16147" y="3600"/>
              <wp:lineTo x="6035" y="3600"/>
            </wp:wrapPolygon>
          </wp:wrapTight>
          <wp:docPr id="2" name="Picture 1" descr="NewsRel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Rel Temp Footer .eps"/>
                  <pic:cNvPicPr/>
                </pic:nvPicPr>
                <pic:blipFill>
                  <a:blip r:embed="rId1"/>
                  <a:stretch>
                    <a:fillRect/>
                  </a:stretch>
                </pic:blipFill>
                <pic:spPr>
                  <a:xfrm>
                    <a:off x="0" y="0"/>
                    <a:ext cx="7772400" cy="1028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85105" w14:textId="77777777" w:rsidR="004A0270" w:rsidRDefault="004A0270">
      <w:r>
        <w:separator/>
      </w:r>
    </w:p>
  </w:footnote>
  <w:footnote w:type="continuationSeparator" w:id="0">
    <w:p w14:paraId="6E1A959B" w14:textId="77777777" w:rsidR="004A0270" w:rsidRDefault="004A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3EB45" w14:textId="77777777" w:rsidR="006B2E6C" w:rsidRDefault="006B2E6C" w:rsidP="00C12DA0">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3EB49" w14:textId="77777777" w:rsidR="006B2E6C" w:rsidRDefault="006B2E6C" w:rsidP="007617F7">
    <w:pPr>
      <w:pStyle w:val="Header"/>
      <w:ind w:left="-1080"/>
    </w:pPr>
    <w:r>
      <w:rPr>
        <w:noProof/>
        <w:lang w:bidi="ar-SA"/>
      </w:rPr>
      <w:drawing>
        <wp:anchor distT="0" distB="0" distL="114300" distR="114300" simplePos="0" relativeHeight="251665408" behindDoc="1" locked="0" layoutInCell="1" allowOverlap="1" wp14:anchorId="5F43EB55" wp14:editId="5F43EB56">
          <wp:simplePos x="0" y="0"/>
          <wp:positionH relativeFrom="column">
            <wp:posOffset>-1042670</wp:posOffset>
          </wp:positionH>
          <wp:positionV relativeFrom="paragraph">
            <wp:posOffset>0</wp:posOffset>
          </wp:positionV>
          <wp:extent cx="7772400" cy="1028700"/>
          <wp:effectExtent l="0" t="0" r="0" b="0"/>
          <wp:wrapTight wrapText="bothSides">
            <wp:wrapPolygon edited="0">
              <wp:start x="8100" y="9200"/>
              <wp:lineTo x="2753" y="9600"/>
              <wp:lineTo x="2700" y="18800"/>
              <wp:lineTo x="19059" y="18800"/>
              <wp:lineTo x="18424" y="15600"/>
              <wp:lineTo x="18529" y="13200"/>
              <wp:lineTo x="17365" y="12400"/>
              <wp:lineTo x="8365" y="9200"/>
              <wp:lineTo x="8100" y="9200"/>
            </wp:wrapPolygon>
          </wp:wrapTight>
          <wp:docPr id="1" name="Picture 0" descr="NewsRel Temp CO above 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Rel Temp CO above line.eps"/>
                  <pic:cNvPicPr/>
                </pic:nvPicPr>
                <pic:blipFill>
                  <a:blip r:embed="rId1"/>
                  <a:stretch>
                    <a:fillRect/>
                  </a:stretch>
                </pic:blipFill>
                <pic:spPr>
                  <a:xfrm>
                    <a:off x="0" y="0"/>
                    <a:ext cx="7772400" cy="1028700"/>
                  </a:xfrm>
                  <a:prstGeom prst="rect">
                    <a:avLst/>
                  </a:prstGeom>
                </pic:spPr>
              </pic:pic>
            </a:graphicData>
          </a:graphic>
        </wp:anchor>
      </w:drawing>
    </w:r>
  </w:p>
  <w:p w14:paraId="5F43EB4A" w14:textId="77777777" w:rsidR="006B2E6C" w:rsidRDefault="006B2E6C" w:rsidP="007617F7">
    <w:pPr>
      <w:pStyle w:val="Header"/>
      <w:ind w:left="-1080"/>
    </w:pPr>
  </w:p>
  <w:p w14:paraId="5F43EB4B" w14:textId="77777777" w:rsidR="006B2E6C" w:rsidRDefault="006B2E6C" w:rsidP="007617F7">
    <w:pPr>
      <w:pStyle w:val="Header"/>
      <w:ind w:left="-1080"/>
    </w:pPr>
  </w:p>
  <w:p w14:paraId="5F43EB4C" w14:textId="77777777" w:rsidR="006B2E6C" w:rsidRDefault="006B2E6C" w:rsidP="007617F7">
    <w:pPr>
      <w:pStyle w:val="Header"/>
      <w:ind w:left="-1080"/>
    </w:pPr>
  </w:p>
  <w:p w14:paraId="5F43EB4D" w14:textId="77777777" w:rsidR="006B2E6C" w:rsidRDefault="006B2E6C" w:rsidP="007617F7">
    <w:pPr>
      <w:pStyle w:val="Header"/>
      <w:ind w:left="-1080"/>
    </w:pPr>
  </w:p>
  <w:p w14:paraId="5F43EB4E" w14:textId="77777777" w:rsidR="006B2E6C" w:rsidRDefault="006B2E6C" w:rsidP="00CD15CE">
    <w:pPr>
      <w:pStyle w:val="Header"/>
      <w:tabs>
        <w:tab w:val="clear" w:pos="4320"/>
        <w:tab w:val="clear" w:pos="8640"/>
        <w:tab w:val="left" w:pos="6108"/>
      </w:tabs>
      <w:ind w:left="-1080"/>
    </w:pPr>
    <w:r>
      <w:tab/>
    </w:r>
  </w:p>
  <w:p w14:paraId="5F43EB4F" w14:textId="77777777" w:rsidR="006B2E6C" w:rsidRDefault="006B2E6C" w:rsidP="007617F7">
    <w:pPr>
      <w:pStyle w:val="Header"/>
      <w:ind w:left="-1080"/>
    </w:pPr>
    <w:r>
      <w:rPr>
        <w:noProof/>
        <w:lang w:bidi="ar-SA"/>
      </w:rPr>
      <mc:AlternateContent>
        <mc:Choice Requires="wps">
          <w:drawing>
            <wp:anchor distT="0" distB="0" distL="114300" distR="114300" simplePos="0" relativeHeight="251661312" behindDoc="0" locked="0" layoutInCell="1" allowOverlap="1" wp14:anchorId="5F43EB57" wp14:editId="5F43EB58">
              <wp:simplePos x="0" y="0"/>
              <wp:positionH relativeFrom="column">
                <wp:posOffset>4067175</wp:posOffset>
              </wp:positionH>
              <wp:positionV relativeFrom="paragraph">
                <wp:posOffset>34290</wp:posOffset>
              </wp:positionV>
              <wp:extent cx="2315210" cy="777240"/>
              <wp:effectExtent l="9525" t="5715" r="508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777240"/>
                      </a:xfrm>
                      <a:prstGeom prst="rect">
                        <a:avLst/>
                      </a:prstGeom>
                      <a:solidFill>
                        <a:srgbClr val="FFFFFF"/>
                      </a:solidFill>
                      <a:ln w="9525">
                        <a:solidFill>
                          <a:schemeClr val="bg1">
                            <a:lumMod val="100000"/>
                            <a:lumOff val="0"/>
                          </a:schemeClr>
                        </a:solidFill>
                        <a:miter lim="800000"/>
                        <a:headEnd/>
                        <a:tailEnd/>
                      </a:ln>
                    </wps:spPr>
                    <wps:txbx>
                      <w:txbxContent>
                        <w:p w14:paraId="5F43EB5D" w14:textId="77777777" w:rsidR="006B2E6C" w:rsidRPr="00D44780" w:rsidRDefault="006B2E6C" w:rsidP="00CD15CE">
                          <w:pPr>
                            <w:ind w:firstLine="0"/>
                            <w:rPr>
                              <w:rFonts w:ascii="Times New Roman" w:hAnsi="Times New Roman" w:cs="Times New Roman"/>
                              <w:sz w:val="18"/>
                              <w:szCs w:val="18"/>
                            </w:rPr>
                          </w:pPr>
                          <w:r>
                            <w:rPr>
                              <w:rFonts w:ascii="Times New Roman" w:hAnsi="Times New Roman" w:cs="Times New Roman"/>
                              <w:sz w:val="18"/>
                              <w:szCs w:val="18"/>
                            </w:rPr>
                            <w:t>573.751.2840</w:t>
                          </w:r>
                          <w:r w:rsidRPr="00D44780">
                            <w:rPr>
                              <w:rFonts w:ascii="Times New Roman" w:hAnsi="Times New Roman" w:cs="Times New Roman"/>
                              <w:sz w:val="18"/>
                              <w:szCs w:val="18"/>
                            </w:rPr>
                            <w:t xml:space="preserve"> </w:t>
                          </w:r>
                        </w:p>
                        <w:p w14:paraId="5F43EB5E" w14:textId="77777777" w:rsidR="006B2E6C" w:rsidRPr="00D44780" w:rsidRDefault="006B2E6C" w:rsidP="00CD15CE">
                          <w:pPr>
                            <w:ind w:firstLine="0"/>
                            <w:rPr>
                              <w:rFonts w:ascii="Times New Roman" w:hAnsi="Times New Roman" w:cs="Times New Roman"/>
                              <w:sz w:val="18"/>
                              <w:szCs w:val="18"/>
                            </w:rPr>
                          </w:pPr>
                          <w:r w:rsidRPr="00D44780">
                            <w:rPr>
                              <w:rFonts w:ascii="Times New Roman" w:hAnsi="Times New Roman" w:cs="Times New Roman"/>
                              <w:sz w:val="18"/>
                              <w:szCs w:val="18"/>
                            </w:rPr>
                            <w:t>Fax: 573.</w:t>
                          </w:r>
                          <w:r>
                            <w:rPr>
                              <w:rFonts w:ascii="Times New Roman" w:hAnsi="Times New Roman" w:cs="Times New Roman"/>
                              <w:sz w:val="18"/>
                              <w:szCs w:val="18"/>
                            </w:rPr>
                            <w:t>751.6555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25pt;margin-top:2.7pt;width:182.3pt;height:61.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xDRQIAAIcEAAAOAAAAZHJzL2Uyb0RvYy54bWysVNtu3CAQfa/Uf0C8N167u93EijdKk6aq&#10;lF6kpB+AMbZRgaHArp1+fQfY3W7St6p+QMwMHGbOmfHl1awV2QnnJZiGlmcLSoTh0EkzNPT7492b&#10;c0p8YKZjCoxo6JPw9Grz+tXlZGtRwQiqE44giPH1ZBs6hmDrovB8FJr5M7DCYLAHp1lA0w1F59iE&#10;6FoV1WLxrpjAddYBF96j9zYH6Sbh973g4WvfexGIaijmFtLq0trGtdhcsnpwzI6S79Ng/5CFZtLg&#10;o0eoWxYY2Tr5F5SW3IGHPpxx0AX0veQi1YDVlIsX1TyMzIpUC5Lj7ZEm//9g+ZfdN0dk19AlJYZp&#10;lOhRzIG8h5lUkZ3J+hoPPVg8FmZ0o8qpUm/vgf/wxMDNyMwgrp2DaRSsw+zKeLM4uZpxfARpp8/Q&#10;4TNsGyABzb3TkTokgyA6qvR0VCamwtFZvS1XVYkhjrH1el0tk3QFqw+3rfPhowBN4qahDpVP6Gx3&#10;70PMhtWHI/ExD0p2d1KpZLihvVGO7Bh2yV36UgEvjilDpoZerKpVJuAZRGxYcQRph0yS2mqsNgOX&#10;i/jljkM/9mX2HypJPR8hUrLPEtQy4JQoqRt6foIS2f5gutTDgUmV91ipMnv6I+OZ+zC3817OFron&#10;FMJBngacXtyM4H5RMuEkNNT/3DInKFGfDIp5US6RbRKSsVytKzTcaaQ9jTDDEaqhgZK8vQl53LbW&#10;yWHElzIzBq6xAXqZtImdkrPa543dnljYT2Ycp1M7nfrz/9j8BgAA//8DAFBLAwQUAAYACAAAACEA&#10;/lNJ7eAAAAAKAQAADwAAAGRycy9kb3ducmV2LnhtbEyPwU7DMBBE70j8g7VIvVG7UdJGIU4FSO2h&#10;HFBbLtzceJsE4nVku2n4e9wT3GY1o5m35XoyPRvR+c6ShMVcAEOqre6okfBx3DzmwHxQpFVvCSX8&#10;oId1dX9XqkLbK+1xPISGxRLyhZLQhjAUnPu6RaP83A5I0TtbZ1SIp2u4duoay03PEyGW3KiO4kKr&#10;Bnxtsf4+XIwEfxYvX/nmk9tt7t52U7p912Mi5exhen4CFnAKf2G44Ud0qCLTyV5Ie9ZLWKYii1EJ&#10;WQrs5guRLYCdokpWOfCq5P9fqH4BAAD//wMAUEsBAi0AFAAGAAgAAAAhALaDOJL+AAAA4QEAABMA&#10;AAAAAAAAAAAAAAAAAAAAAFtDb250ZW50X1R5cGVzXS54bWxQSwECLQAUAAYACAAAACEAOP0h/9YA&#10;AACUAQAACwAAAAAAAAAAAAAAAAAvAQAAX3JlbHMvLnJlbHNQSwECLQAUAAYACAAAACEAsBJsQ0UC&#10;AACHBAAADgAAAAAAAAAAAAAAAAAuAgAAZHJzL2Uyb0RvYy54bWxQSwECLQAUAAYACAAAACEA/lNJ&#10;7eAAAAAKAQAADwAAAAAAAAAAAAAAAACfBAAAZHJzL2Rvd25yZXYueG1sUEsFBgAAAAAEAAQA8wAA&#10;AKwFAAAAAA==&#10;" strokecolor="white [3212]">
              <v:textbox>
                <w:txbxContent>
                  <w:p w14:paraId="5F43EB5D" w14:textId="77777777" w:rsidR="006B2E6C" w:rsidRPr="00D44780" w:rsidRDefault="006B2E6C" w:rsidP="00CD15CE">
                    <w:pPr>
                      <w:ind w:firstLine="0"/>
                      <w:rPr>
                        <w:rFonts w:ascii="Times New Roman" w:hAnsi="Times New Roman" w:cs="Times New Roman"/>
                        <w:sz w:val="18"/>
                        <w:szCs w:val="18"/>
                      </w:rPr>
                    </w:pPr>
                    <w:r>
                      <w:rPr>
                        <w:rFonts w:ascii="Times New Roman" w:hAnsi="Times New Roman" w:cs="Times New Roman"/>
                        <w:sz w:val="18"/>
                        <w:szCs w:val="18"/>
                      </w:rPr>
                      <w:t>573.751.2840</w:t>
                    </w:r>
                    <w:r w:rsidRPr="00D44780">
                      <w:rPr>
                        <w:rFonts w:ascii="Times New Roman" w:hAnsi="Times New Roman" w:cs="Times New Roman"/>
                        <w:sz w:val="18"/>
                        <w:szCs w:val="18"/>
                      </w:rPr>
                      <w:t xml:space="preserve"> </w:t>
                    </w:r>
                  </w:p>
                  <w:p w14:paraId="5F43EB5E" w14:textId="77777777" w:rsidR="006B2E6C" w:rsidRPr="00D44780" w:rsidRDefault="006B2E6C" w:rsidP="00CD15CE">
                    <w:pPr>
                      <w:ind w:firstLine="0"/>
                      <w:rPr>
                        <w:rFonts w:ascii="Times New Roman" w:hAnsi="Times New Roman" w:cs="Times New Roman"/>
                        <w:sz w:val="18"/>
                        <w:szCs w:val="18"/>
                      </w:rPr>
                    </w:pPr>
                    <w:r w:rsidRPr="00D44780">
                      <w:rPr>
                        <w:rFonts w:ascii="Times New Roman" w:hAnsi="Times New Roman" w:cs="Times New Roman"/>
                        <w:sz w:val="18"/>
                        <w:szCs w:val="18"/>
                      </w:rPr>
                      <w:t>Fax: 573.</w:t>
                    </w:r>
                    <w:r>
                      <w:rPr>
                        <w:rFonts w:ascii="Times New Roman" w:hAnsi="Times New Roman" w:cs="Times New Roman"/>
                        <w:sz w:val="18"/>
                        <w:szCs w:val="18"/>
                      </w:rPr>
                      <w:t>751.6555</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14:anchorId="5F43EB59" wp14:editId="5F43EB5A">
              <wp:simplePos x="0" y="0"/>
              <wp:positionH relativeFrom="column">
                <wp:posOffset>0</wp:posOffset>
              </wp:positionH>
              <wp:positionV relativeFrom="paragraph">
                <wp:posOffset>23495</wp:posOffset>
              </wp:positionV>
              <wp:extent cx="2893060" cy="414020"/>
              <wp:effectExtent l="9525" t="13970" r="12065" b="101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14020"/>
                      </a:xfrm>
                      <a:prstGeom prst="rect">
                        <a:avLst/>
                      </a:prstGeom>
                      <a:solidFill>
                        <a:srgbClr val="FFFFFF"/>
                      </a:solidFill>
                      <a:ln w="9525">
                        <a:solidFill>
                          <a:schemeClr val="bg1">
                            <a:lumMod val="100000"/>
                            <a:lumOff val="0"/>
                          </a:schemeClr>
                        </a:solidFill>
                        <a:miter lim="800000"/>
                        <a:headEnd/>
                        <a:tailEnd/>
                      </a:ln>
                    </wps:spPr>
                    <wps:txbx>
                      <w:txbxContent>
                        <w:p w14:paraId="5F43EB5F" w14:textId="77777777" w:rsidR="006B2E6C" w:rsidRDefault="006B2E6C" w:rsidP="00CD15CE">
                          <w:pPr>
                            <w:tabs>
                              <w:tab w:val="left" w:pos="495"/>
                            </w:tabs>
                            <w:rPr>
                              <w:rFonts w:ascii="Times New Roman" w:hAnsi="Times New Roman" w:cs="Times New Roman"/>
                              <w:b/>
                            </w:rPr>
                          </w:pPr>
                          <w:r>
                            <w:rPr>
                              <w:rFonts w:ascii="Times New Roman" w:hAnsi="Times New Roman" w:cs="Times New Roman"/>
                              <w:b/>
                            </w:rPr>
                            <w:t>Missouri Department of Transportation</w:t>
                          </w:r>
                        </w:p>
                        <w:p w14:paraId="5F43EB60" w14:textId="77777777" w:rsidR="006B2E6C" w:rsidRDefault="006B2E6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0;margin-top:1.85pt;width:227.8pt;height:32.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seRwIAAI4EAAAOAAAAZHJzL2Uyb0RvYy54bWysVNtu2zAMfR+wfxD0vthJky416hRduwwD&#10;ugvQ7gNkWbaF6TZKid19fSmpydL1bZgfBEmkDslzSF9eTVqRvQAvranpfFZSIgy3rTR9TX88bN+t&#10;KfGBmZYpa0RNH4WnV5u3by5HV4mFHaxqBRAEMb4aXU2HEFxVFJ4PQjM/s04YNHYWNAt4hL5ogY2I&#10;rlWxKMvzYrTQOrBceI+3t9lINwm/6wQP37rOi0BUTTG3kFZIaxPXYnPJqh6YGyR/ToP9QxaaSYNB&#10;j1C3LDCyA/kKSksO1tsuzLjVhe06yUWqAauZl39Vcz8wJ1ItSI53R5r8/4PlX/ffgci2pmeUGKZR&#10;ogcxBfLBTmQe2Rmdr9Dp3qFbmPAaVU6Vendn+U9PjL0ZmOnFNYAdB8FazC69LE6eZhwfQZrxi20x&#10;DNsFm4CmDnSkDskgiI4qPR6VialwvFysL87KczRxtC3ny3KRpCtYdXjtwIdPwmoSNzUFVD6hs/2d&#10;D1gHuh5cYjBvlWy3Uql0gL65UUD2DLtkm75YOj554aYMGWt6sVqsMgEvIGLDiiNI02eS1E5jtRl4&#10;XsYvdxzeY1/m+0MlqecjxOvIWgacEiV1TdcnKJHtj6ZNPRyYVHmPaSuDGJH+yHjmPkzNlHQ+qtrY&#10;9hH1AJuHAocYN4OF35SMOBA19b92DAQl6rNBTS/my2WcoHRYrt6jAgROLc2phRmOUDUNlOTtTchT&#10;t3Mg+wEjHbroGvtgK5NEMeOc1XP62PSJjOcBjVN1ek5ef34jmycAAAD//wMAUEsDBBQABgAIAAAA&#10;IQDfDWw23AAAAAUBAAAPAAAAZHJzL2Rvd25yZXYueG1sTI9LT8MwEITvSPwHa5G4UYdHQwnZVIAE&#10;Bw6tGhBcnXjzEPY6ip00/HvMCY6jGc18k28Xa8RMo+8dI1yuEhDEtdM9twjvb88XGxA+KNbKOCaE&#10;b/KwLU5PcpVpd+QDzWVoRSxhnymELoQhk9LXHVnlV24gjl7jRqtClGMr9aiOsdwaeZUkqbSq57jQ&#10;qYGeOqq/yskivDzKanco91Xz2Zj51XzYabe3iOdny8M9iEBL+AvDL35EhyIyVW5i7YVBiEcCwvUt&#10;iGjerNcpiAoh3dyBLHL5n774AQAA//8DAFBLAQItABQABgAIAAAAIQC2gziS/gAAAOEBAAATAAAA&#10;AAAAAAAAAAAAAAAAAABbQ29udGVudF9UeXBlc10ueG1sUEsBAi0AFAAGAAgAAAAhADj9If/WAAAA&#10;lAEAAAsAAAAAAAAAAAAAAAAALwEAAF9yZWxzLy5yZWxzUEsBAi0AFAAGAAgAAAAhADRTWx5HAgAA&#10;jgQAAA4AAAAAAAAAAAAAAAAALgIAAGRycy9lMm9Eb2MueG1sUEsBAi0AFAAGAAgAAAAhAN8NbDbc&#10;AAAABQEAAA8AAAAAAAAAAAAAAAAAoQQAAGRycy9kb3ducmV2LnhtbFBLBQYAAAAABAAEAPMAAACq&#10;BQAAAAA=&#10;" strokecolor="white [3212]">
              <v:textbox style="mso-fit-shape-to-text:t">
                <w:txbxContent>
                  <w:p w14:paraId="5F43EB5F" w14:textId="77777777" w:rsidR="006B2E6C" w:rsidRDefault="006B2E6C" w:rsidP="00CD15CE">
                    <w:pPr>
                      <w:tabs>
                        <w:tab w:val="left" w:pos="495"/>
                      </w:tabs>
                      <w:rPr>
                        <w:rFonts w:ascii="Times New Roman" w:hAnsi="Times New Roman" w:cs="Times New Roman"/>
                        <w:b/>
                      </w:rPr>
                    </w:pPr>
                    <w:r>
                      <w:rPr>
                        <w:rFonts w:ascii="Times New Roman" w:hAnsi="Times New Roman" w:cs="Times New Roman"/>
                        <w:b/>
                      </w:rPr>
                      <w:t>Missouri Department of Transportation</w:t>
                    </w:r>
                  </w:p>
                  <w:p w14:paraId="5F43EB60" w14:textId="77777777" w:rsidR="006B2E6C" w:rsidRDefault="006B2E6C"/>
                </w:txbxContent>
              </v:textbox>
            </v:shape>
          </w:pict>
        </mc:Fallback>
      </mc:AlternateContent>
    </w:r>
  </w:p>
  <w:p w14:paraId="5F43EB50" w14:textId="77777777" w:rsidR="006B2E6C" w:rsidRDefault="006B2E6C" w:rsidP="007617F7">
    <w:pPr>
      <w:pStyle w:val="Header"/>
      <w:ind w:left="-1080"/>
    </w:pPr>
  </w:p>
  <w:p w14:paraId="5F43EB51" w14:textId="77777777" w:rsidR="006B2E6C" w:rsidRDefault="006B2E6C" w:rsidP="007617F7">
    <w:pPr>
      <w:pStyle w:val="Header"/>
      <w:ind w:left="-1080"/>
    </w:pPr>
  </w:p>
  <w:p w14:paraId="5F43EB52" w14:textId="77777777" w:rsidR="006B2E6C" w:rsidRDefault="006B2E6C" w:rsidP="007617F7">
    <w:pPr>
      <w:pStyle w:val="Header"/>
      <w:ind w:left="-1080"/>
    </w:pPr>
  </w:p>
  <w:p w14:paraId="5F43EB53" w14:textId="77777777" w:rsidR="006B2E6C" w:rsidRDefault="006B2E6C" w:rsidP="00BA3FDC">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05385A33"/>
    <w:multiLevelType w:val="hybridMultilevel"/>
    <w:tmpl w:val="1CAE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7"/>
  </w:num>
  <w:num w:numId="2">
    <w:abstractNumId w:val="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8"/>
  </w:num>
  <w:num w:numId="13">
    <w:abstractNumId w:val="4"/>
  </w:num>
  <w:num w:numId="14">
    <w:abstractNumId w:val="7"/>
  </w:num>
  <w:num w:numId="15">
    <w:abstractNumId w:val="3"/>
  </w:num>
  <w:num w:numId="16">
    <w:abstractNumId w:val="2"/>
  </w:num>
  <w:num w:numId="17">
    <w:abstractNumId w:val="1"/>
  </w:num>
  <w:num w:numId="18">
    <w:abstractNumId w:val="0"/>
  </w:num>
  <w:num w:numId="19">
    <w:abstractNumId w:val="6"/>
  </w:num>
  <w:num w:numId="20">
    <w:abstractNumId w:val="8"/>
  </w:num>
  <w:num w:numId="21">
    <w:abstractNumId w:val="7"/>
  </w:num>
  <w:num w:numId="22">
    <w:abstractNumId w:val="3"/>
  </w:num>
  <w:num w:numId="23">
    <w:abstractNumId w:val="2"/>
  </w:num>
  <w:num w:numId="24">
    <w:abstractNumId w:val="1"/>
  </w:num>
  <w:num w:numId="25">
    <w:abstractNumId w:val="0"/>
  </w:num>
  <w:num w:numId="26">
    <w:abstractNumId w:val="6"/>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75"/>
    <w:rsid w:val="000100B1"/>
    <w:rsid w:val="000351C5"/>
    <w:rsid w:val="00041958"/>
    <w:rsid w:val="000561D8"/>
    <w:rsid w:val="00074C2B"/>
    <w:rsid w:val="0008507E"/>
    <w:rsid w:val="000873B2"/>
    <w:rsid w:val="000B44D2"/>
    <w:rsid w:val="000E0BDD"/>
    <w:rsid w:val="000E5AB9"/>
    <w:rsid w:val="000F1D1F"/>
    <w:rsid w:val="000F34B2"/>
    <w:rsid w:val="001551C1"/>
    <w:rsid w:val="00155C8D"/>
    <w:rsid w:val="001923A4"/>
    <w:rsid w:val="001976AF"/>
    <w:rsid w:val="001A2F92"/>
    <w:rsid w:val="001B08CA"/>
    <w:rsid w:val="001F2B8C"/>
    <w:rsid w:val="00233040"/>
    <w:rsid w:val="002347F9"/>
    <w:rsid w:val="00235813"/>
    <w:rsid w:val="0024180A"/>
    <w:rsid w:val="002771EB"/>
    <w:rsid w:val="00285316"/>
    <w:rsid w:val="00286B7D"/>
    <w:rsid w:val="002C06A2"/>
    <w:rsid w:val="002F303F"/>
    <w:rsid w:val="00304111"/>
    <w:rsid w:val="003062B9"/>
    <w:rsid w:val="00311940"/>
    <w:rsid w:val="00384518"/>
    <w:rsid w:val="003911A8"/>
    <w:rsid w:val="003A213C"/>
    <w:rsid w:val="003D44B2"/>
    <w:rsid w:val="003D691B"/>
    <w:rsid w:val="00406EA9"/>
    <w:rsid w:val="0041039A"/>
    <w:rsid w:val="004124CE"/>
    <w:rsid w:val="00420089"/>
    <w:rsid w:val="00423FD3"/>
    <w:rsid w:val="00430C14"/>
    <w:rsid w:val="00456901"/>
    <w:rsid w:val="004846AC"/>
    <w:rsid w:val="00486E9B"/>
    <w:rsid w:val="004A0270"/>
    <w:rsid w:val="004A426A"/>
    <w:rsid w:val="004A4814"/>
    <w:rsid w:val="004C7AFD"/>
    <w:rsid w:val="004D5595"/>
    <w:rsid w:val="004D67D3"/>
    <w:rsid w:val="004E7648"/>
    <w:rsid w:val="00510068"/>
    <w:rsid w:val="005261BD"/>
    <w:rsid w:val="00540FBE"/>
    <w:rsid w:val="00545F87"/>
    <w:rsid w:val="00555DCA"/>
    <w:rsid w:val="00562ED1"/>
    <w:rsid w:val="005775A4"/>
    <w:rsid w:val="005862A7"/>
    <w:rsid w:val="0059413D"/>
    <w:rsid w:val="005B1E01"/>
    <w:rsid w:val="005B2188"/>
    <w:rsid w:val="005B2231"/>
    <w:rsid w:val="005C1560"/>
    <w:rsid w:val="005C2C57"/>
    <w:rsid w:val="005F030E"/>
    <w:rsid w:val="005F7EE4"/>
    <w:rsid w:val="00615C0E"/>
    <w:rsid w:val="00684B54"/>
    <w:rsid w:val="006A6E2E"/>
    <w:rsid w:val="006B2E6C"/>
    <w:rsid w:val="006C6875"/>
    <w:rsid w:val="006D4A78"/>
    <w:rsid w:val="00701521"/>
    <w:rsid w:val="007228A8"/>
    <w:rsid w:val="00733CF8"/>
    <w:rsid w:val="00756A76"/>
    <w:rsid w:val="007617F7"/>
    <w:rsid w:val="00763113"/>
    <w:rsid w:val="00793A27"/>
    <w:rsid w:val="007947B6"/>
    <w:rsid w:val="007B1A2E"/>
    <w:rsid w:val="007C13E7"/>
    <w:rsid w:val="007E2E16"/>
    <w:rsid w:val="008211DA"/>
    <w:rsid w:val="00835006"/>
    <w:rsid w:val="00841D5F"/>
    <w:rsid w:val="0086041D"/>
    <w:rsid w:val="008736B0"/>
    <w:rsid w:val="00875DB2"/>
    <w:rsid w:val="00876922"/>
    <w:rsid w:val="008A0806"/>
    <w:rsid w:val="008B0C38"/>
    <w:rsid w:val="008B25A4"/>
    <w:rsid w:val="008C55DF"/>
    <w:rsid w:val="009050CC"/>
    <w:rsid w:val="009104B7"/>
    <w:rsid w:val="00912005"/>
    <w:rsid w:val="009800F6"/>
    <w:rsid w:val="009C1DAB"/>
    <w:rsid w:val="009C78FC"/>
    <w:rsid w:val="009E1EA1"/>
    <w:rsid w:val="00A02BA1"/>
    <w:rsid w:val="00A2680C"/>
    <w:rsid w:val="00A40C97"/>
    <w:rsid w:val="00A64BB4"/>
    <w:rsid w:val="00A95222"/>
    <w:rsid w:val="00AB1521"/>
    <w:rsid w:val="00AB6126"/>
    <w:rsid w:val="00AC3307"/>
    <w:rsid w:val="00AC5B8D"/>
    <w:rsid w:val="00AC60D8"/>
    <w:rsid w:val="00AD20C1"/>
    <w:rsid w:val="00AE2375"/>
    <w:rsid w:val="00B321EF"/>
    <w:rsid w:val="00B34C71"/>
    <w:rsid w:val="00B40335"/>
    <w:rsid w:val="00B41C3C"/>
    <w:rsid w:val="00B50639"/>
    <w:rsid w:val="00B6636C"/>
    <w:rsid w:val="00B81B55"/>
    <w:rsid w:val="00B919CA"/>
    <w:rsid w:val="00BA3FDC"/>
    <w:rsid w:val="00BC34F9"/>
    <w:rsid w:val="00BC7C00"/>
    <w:rsid w:val="00BE08E3"/>
    <w:rsid w:val="00C12706"/>
    <w:rsid w:val="00C12DA0"/>
    <w:rsid w:val="00C31FF7"/>
    <w:rsid w:val="00C40445"/>
    <w:rsid w:val="00C85631"/>
    <w:rsid w:val="00C91BD8"/>
    <w:rsid w:val="00C93CAC"/>
    <w:rsid w:val="00CB3A9C"/>
    <w:rsid w:val="00CB42F4"/>
    <w:rsid w:val="00CD15CE"/>
    <w:rsid w:val="00D13A78"/>
    <w:rsid w:val="00D14EB8"/>
    <w:rsid w:val="00D214B6"/>
    <w:rsid w:val="00D35BF6"/>
    <w:rsid w:val="00D35D48"/>
    <w:rsid w:val="00D44780"/>
    <w:rsid w:val="00D54413"/>
    <w:rsid w:val="00D77F0F"/>
    <w:rsid w:val="00D9003E"/>
    <w:rsid w:val="00DA0B42"/>
    <w:rsid w:val="00DA7078"/>
    <w:rsid w:val="00DB0BDE"/>
    <w:rsid w:val="00DC4CF1"/>
    <w:rsid w:val="00DD1CB1"/>
    <w:rsid w:val="00DE0727"/>
    <w:rsid w:val="00E05289"/>
    <w:rsid w:val="00E178C9"/>
    <w:rsid w:val="00E46A51"/>
    <w:rsid w:val="00E84030"/>
    <w:rsid w:val="00E84BEF"/>
    <w:rsid w:val="00E90EB2"/>
    <w:rsid w:val="00E921FC"/>
    <w:rsid w:val="00E972C6"/>
    <w:rsid w:val="00EA675D"/>
    <w:rsid w:val="00EC0EC9"/>
    <w:rsid w:val="00ED3517"/>
    <w:rsid w:val="00EE0712"/>
    <w:rsid w:val="00EE1486"/>
    <w:rsid w:val="00EE37D7"/>
    <w:rsid w:val="00EE7F96"/>
    <w:rsid w:val="00F01C41"/>
    <w:rsid w:val="00F06310"/>
    <w:rsid w:val="00F22846"/>
    <w:rsid w:val="00F44AAE"/>
    <w:rsid w:val="00F45BE5"/>
    <w:rsid w:val="00F548B0"/>
    <w:rsid w:val="00FB15C2"/>
    <w:rsid w:val="00FD06AD"/>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4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B1"/>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ind w:firstLine="0"/>
      <w:outlineLvl w:val="0"/>
    </w:pPr>
    <w:rPr>
      <w:rFonts w:asciiTheme="majorHAnsi" w:eastAsiaTheme="majorEastAsia" w:hAnsiTheme="majorHAnsi" w:cstheme="majorBidi"/>
      <w:b/>
      <w:bCs/>
      <w:color w:val="548AB7" w:themeColor="accent1" w:themeShade="BF"/>
      <w:sz w:val="24"/>
      <w:szCs w:val="24"/>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ind w:firstLine="0"/>
      <w:outlineLvl w:val="1"/>
    </w:pPr>
    <w:rPr>
      <w:rFonts w:asciiTheme="majorHAnsi" w:eastAsiaTheme="majorEastAsia" w:hAnsiTheme="majorHAnsi" w:cstheme="majorBidi"/>
      <w:color w:val="548AB7" w:themeColor="accent1" w:themeShade="BF"/>
      <w:sz w:val="24"/>
      <w:szCs w:val="24"/>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ind w:firstLine="0"/>
      <w:outlineLvl w:val="2"/>
    </w:pPr>
    <w:rPr>
      <w:rFonts w:asciiTheme="majorHAnsi" w:eastAsiaTheme="majorEastAsia" w:hAnsiTheme="majorHAnsi" w:cstheme="majorBidi"/>
      <w:color w:val="94B6D2" w:themeColor="accent1"/>
      <w:sz w:val="24"/>
      <w:szCs w:val="24"/>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ind w:firstLine="0"/>
      <w:outlineLvl w:val="3"/>
    </w:pPr>
    <w:rPr>
      <w:rFonts w:asciiTheme="majorHAnsi" w:eastAsiaTheme="majorEastAsia" w:hAnsiTheme="majorHAnsi" w:cstheme="majorBidi"/>
      <w:i/>
      <w:iCs/>
      <w:color w:val="94B6D2" w:themeColor="accent1"/>
      <w:sz w:val="24"/>
      <w:szCs w:val="24"/>
    </w:rPr>
  </w:style>
  <w:style w:type="paragraph" w:styleId="Heading5">
    <w:name w:val="heading 5"/>
    <w:basedOn w:val="Normal"/>
    <w:next w:val="Normal"/>
    <w:link w:val="Heading5Char"/>
    <w:uiPriority w:val="9"/>
    <w:semiHidden/>
    <w:unhideWhenUsed/>
    <w:qFormat/>
    <w:rsid w:val="000100B1"/>
    <w:pPr>
      <w:spacing w:before="200" w:after="80"/>
      <w:ind w:firstLine="0"/>
      <w:outlineLvl w:val="4"/>
    </w:pPr>
    <w:rPr>
      <w:rFonts w:asciiTheme="majorHAnsi" w:eastAsiaTheme="majorEastAsia" w:hAnsiTheme="majorHAnsi" w:cstheme="majorBidi"/>
      <w:color w:val="94B6D2" w:themeColor="accent1"/>
    </w:rPr>
  </w:style>
  <w:style w:type="paragraph" w:styleId="Heading6">
    <w:name w:val="heading 6"/>
    <w:basedOn w:val="Normal"/>
    <w:next w:val="Normal"/>
    <w:link w:val="Heading6Char"/>
    <w:uiPriority w:val="9"/>
    <w:semiHidden/>
    <w:unhideWhenUsed/>
    <w:qFormat/>
    <w:rsid w:val="000100B1"/>
    <w:pPr>
      <w:spacing w:before="280" w:after="100"/>
      <w:ind w:firstLine="0"/>
      <w:outlineLvl w:val="5"/>
    </w:pPr>
    <w:rPr>
      <w:rFonts w:asciiTheme="majorHAnsi" w:eastAsiaTheme="majorEastAsia" w:hAnsiTheme="majorHAnsi" w:cstheme="majorBidi"/>
      <w:i/>
      <w:iCs/>
      <w:color w:val="94B6D2" w:themeColor="accent1"/>
    </w:rPr>
  </w:style>
  <w:style w:type="paragraph" w:styleId="Heading7">
    <w:name w:val="heading 7"/>
    <w:basedOn w:val="Normal"/>
    <w:next w:val="Normal"/>
    <w:link w:val="Heading7Char"/>
    <w:uiPriority w:val="9"/>
    <w:semiHidden/>
    <w:unhideWhenUsed/>
    <w:qFormat/>
    <w:rsid w:val="000100B1"/>
    <w:pPr>
      <w:spacing w:before="320" w:after="100"/>
      <w:ind w:firstLine="0"/>
      <w:outlineLvl w:val="6"/>
    </w:pPr>
    <w:rPr>
      <w:rFonts w:asciiTheme="majorHAnsi" w:eastAsiaTheme="majorEastAsia" w:hAnsiTheme="majorHAnsi" w:cstheme="majorBidi"/>
      <w:b/>
      <w:bCs/>
      <w:color w:val="A5AB81" w:themeColor="accent3"/>
      <w:sz w:val="20"/>
      <w:szCs w:val="20"/>
    </w:rPr>
  </w:style>
  <w:style w:type="paragraph" w:styleId="Heading8">
    <w:name w:val="heading 8"/>
    <w:basedOn w:val="Normal"/>
    <w:next w:val="Normal"/>
    <w:link w:val="Heading8Char"/>
    <w:uiPriority w:val="9"/>
    <w:semiHidden/>
    <w:unhideWhenUsed/>
    <w:qFormat/>
    <w:rsid w:val="000100B1"/>
    <w:pPr>
      <w:spacing w:before="320" w:after="100"/>
      <w:ind w:firstLine="0"/>
      <w:outlineLvl w:val="7"/>
    </w:pPr>
    <w:rPr>
      <w:rFonts w:asciiTheme="majorHAnsi" w:eastAsiaTheme="majorEastAsia" w:hAnsiTheme="majorHAnsi" w:cstheme="majorBidi"/>
      <w:b/>
      <w:bCs/>
      <w:i/>
      <w:iCs/>
      <w:color w:val="A5AB81" w:themeColor="accent3"/>
      <w:sz w:val="20"/>
      <w:szCs w:val="20"/>
    </w:rPr>
  </w:style>
  <w:style w:type="paragraph" w:styleId="Heading9">
    <w:name w:val="heading 9"/>
    <w:basedOn w:val="Normal"/>
    <w:next w:val="Normal"/>
    <w:link w:val="Heading9Char"/>
    <w:uiPriority w:val="9"/>
    <w:semiHidden/>
    <w:unhideWhenUsed/>
    <w:qFormat/>
    <w:rsid w:val="000100B1"/>
    <w:pPr>
      <w:spacing w:before="320" w:after="100"/>
      <w:ind w:firstLine="0"/>
      <w:outlineLvl w:val="8"/>
    </w:pPr>
    <w:rPr>
      <w:rFonts w:asciiTheme="majorHAnsi" w:eastAsiaTheme="majorEastAsia" w:hAnsiTheme="majorHAnsi" w:cstheme="majorBidi"/>
      <w:i/>
      <w:iCs/>
      <w:color w:val="A5AB81"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pPr>
    <w:rPr>
      <w:b/>
      <w:caps/>
      <w:color w:val="DD8047" w:themeColor="accent2"/>
      <w:spacing w:val="60"/>
      <w:sz w:val="24"/>
    </w:rPr>
  </w:style>
  <w:style w:type="paragraph" w:customStyle="1" w:styleId="Subsection">
    <w:name w:val="Subsection"/>
    <w:basedOn w:val="Normal"/>
    <w:uiPriority w:val="3"/>
    <w:rsid w:val="00233040"/>
    <w:pPr>
      <w:spacing w:after="40"/>
    </w:pPr>
    <w:rPr>
      <w:b/>
      <w:color w:val="94B6D2" w:themeColor="accent1"/>
      <w:spacing w:val="30"/>
      <w:sz w:val="24"/>
    </w:rPr>
  </w:style>
  <w:style w:type="paragraph" w:styleId="ListBullet">
    <w:name w:val="List Bullet"/>
    <w:basedOn w:val="Normal"/>
    <w:uiPriority w:val="36"/>
    <w:unhideWhenUsed/>
    <w:rsid w:val="00233040"/>
    <w:pPr>
      <w:numPr>
        <w:numId w:val="21"/>
      </w:numPr>
    </w:pPr>
    <w:rPr>
      <w:sz w:val="24"/>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rPr>
      <w:rFonts w:ascii="Tahoma" w:hAnsi="Tahoma" w:cs="Tahoma"/>
      <w:sz w:val="16"/>
      <w:szCs w:val="16"/>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rPr>
      <w:b/>
      <w:bCs/>
      <w:sz w:val="18"/>
      <w:szCs w:val="18"/>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p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unhideWhenUsed/>
    <w:rsid w:val="00233040"/>
    <w:pPr>
      <w:tabs>
        <w:tab w:val="center" w:pos="4320"/>
        <w:tab w:val="right" w:pos="8640"/>
      </w:tabs>
    </w:pPr>
  </w:style>
  <w:style w:type="character" w:customStyle="1" w:styleId="HeaderChar">
    <w:name w:val="Header Char"/>
    <w:basedOn w:val="DefaultParagraphFont"/>
    <w:link w:val="Header"/>
    <w:uiPriority w:val="99"/>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4D67D3"/>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style>
  <w:style w:type="paragraph" w:styleId="List2">
    <w:name w:val="List 2"/>
    <w:basedOn w:val="Normal"/>
    <w:uiPriority w:val="99"/>
    <w:unhideWhenUsed/>
    <w:rsid w:val="00233040"/>
    <w:pPr>
      <w:ind w:left="720" w:hanging="360"/>
    </w:pPr>
  </w:style>
  <w:style w:type="paragraph" w:styleId="ListBullet2">
    <w:name w:val="List Bullet 2"/>
    <w:basedOn w:val="Normal"/>
    <w:uiPriority w:val="36"/>
    <w:unhideWhenUsed/>
    <w:rsid w:val="00233040"/>
    <w:pPr>
      <w:numPr>
        <w:numId w:val="22"/>
      </w:numPr>
    </w:pPr>
    <w:rPr>
      <w:color w:val="94B6D2" w:themeColor="accent1"/>
    </w:rPr>
  </w:style>
  <w:style w:type="paragraph" w:styleId="ListBullet3">
    <w:name w:val="List Bullet 3"/>
    <w:basedOn w:val="Normal"/>
    <w:uiPriority w:val="36"/>
    <w:unhideWhenUsed/>
    <w:rsid w:val="00233040"/>
    <w:pPr>
      <w:numPr>
        <w:numId w:val="23"/>
      </w:numPr>
    </w:pPr>
    <w:rPr>
      <w:color w:val="DD8047" w:themeColor="accent2"/>
    </w:rPr>
  </w:style>
  <w:style w:type="paragraph" w:styleId="ListBullet4">
    <w:name w:val="List Bullet 4"/>
    <w:basedOn w:val="Normal"/>
    <w:uiPriority w:val="36"/>
    <w:unhideWhenUsed/>
    <w:rsid w:val="00233040"/>
    <w:pPr>
      <w:numPr>
        <w:numId w:val="24"/>
      </w:numPr>
    </w:pPr>
    <w:rPr>
      <w:caps/>
      <w:spacing w:val="4"/>
    </w:rPr>
  </w:style>
  <w:style w:type="paragraph" w:styleId="ListBullet5">
    <w:name w:val="List Bullet 5"/>
    <w:basedOn w:val="Normal"/>
    <w:uiPriority w:val="36"/>
    <w:unhideWhenUsed/>
    <w:rsid w:val="00233040"/>
    <w:pPr>
      <w:numPr>
        <w:numId w:val="25"/>
      </w:numPr>
    </w:pPr>
  </w:style>
  <w:style w:type="paragraph" w:styleId="ListParagraph">
    <w:name w:val="List Paragraph"/>
    <w:basedOn w:val="Normal"/>
    <w:uiPriority w:val="34"/>
    <w:qFormat/>
    <w:rsid w:val="000100B1"/>
    <w:pPr>
      <w:ind w:left="720"/>
      <w:contextualSpacing/>
    </w:p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pPr>
      <w:ind w:firstLine="0"/>
    </w:pPr>
  </w:style>
  <w:style w:type="paragraph" w:styleId="NormalIndent">
    <w:name w:val="Normal Indent"/>
    <w:basedOn w:val="Normal"/>
    <w:uiPriority w:val="99"/>
    <w:unhideWhenUsed/>
    <w:rsid w:val="00233040"/>
    <w:pPr>
      <w:numPr>
        <w:numId w:val="27"/>
      </w:numPr>
      <w:spacing w:line="300" w:lineRule="auto"/>
      <w:contextualSpacing/>
    </w:pPr>
  </w:style>
  <w:style w:type="paragraph" w:customStyle="1" w:styleId="PersonalName">
    <w:name w:val="Personal Name"/>
    <w:basedOn w:val="Normal"/>
    <w:uiPriority w:val="1"/>
    <w:rsid w:val="00233040"/>
    <w:rPr>
      <w:color w:val="FFFFFF" w:themeColor="background1"/>
      <w:sz w:val="40"/>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ind w:firstLine="0"/>
      <w:jc w:val="center"/>
    </w:pPr>
    <w:rPr>
      <w:rFonts w:asciiTheme="majorHAnsi" w:eastAsiaTheme="majorEastAsia" w:hAnsiTheme="majorHAnsi" w:cstheme="majorBidi"/>
      <w:i/>
      <w:iCs/>
      <w:color w:val="345C7D" w:themeColor="accent1" w:themeShade="7F"/>
      <w:sz w:val="60"/>
      <w:szCs w:val="60"/>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pPr>
    <w:rPr>
      <w:b/>
      <w:caps/>
      <w:noProof/>
      <w:color w:val="775F55" w:themeColor="text2"/>
    </w:rPr>
  </w:style>
  <w:style w:type="paragraph" w:styleId="TOC2">
    <w:name w:val="toc 2"/>
    <w:basedOn w:val="Normal"/>
    <w:next w:val="Normal"/>
    <w:autoRedefine/>
    <w:uiPriority w:val="99"/>
    <w:semiHidden/>
    <w:unhideWhenUsed/>
    <w:rsid w:val="00233040"/>
    <w:pPr>
      <w:tabs>
        <w:tab w:val="right" w:leader="dot" w:pos="8630"/>
      </w:tabs>
      <w:spacing w:after="40"/>
      <w:ind w:left="144"/>
    </w:pPr>
    <w:rPr>
      <w:noProof/>
    </w:rPr>
  </w:style>
  <w:style w:type="paragraph" w:styleId="TOC3">
    <w:name w:val="toc 3"/>
    <w:basedOn w:val="Normal"/>
    <w:next w:val="Normal"/>
    <w:autoRedefine/>
    <w:uiPriority w:val="99"/>
    <w:semiHidden/>
    <w:unhideWhenUsed/>
    <w:rsid w:val="00233040"/>
    <w:pPr>
      <w:tabs>
        <w:tab w:val="right" w:leader="dot" w:pos="8630"/>
      </w:tabs>
      <w:spacing w:after="40"/>
      <w:ind w:left="288"/>
    </w:pPr>
    <w:rPr>
      <w:noProof/>
    </w:rPr>
  </w:style>
  <w:style w:type="paragraph" w:styleId="TOC4">
    <w:name w:val="toc 4"/>
    <w:basedOn w:val="Normal"/>
    <w:next w:val="Normal"/>
    <w:autoRedefine/>
    <w:uiPriority w:val="99"/>
    <w:semiHidden/>
    <w:unhideWhenUsed/>
    <w:rsid w:val="00233040"/>
    <w:pPr>
      <w:tabs>
        <w:tab w:val="right" w:leader="dot" w:pos="8630"/>
      </w:tabs>
      <w:spacing w:after="40"/>
      <w:ind w:left="432"/>
    </w:pPr>
    <w:rPr>
      <w:noProof/>
    </w:rPr>
  </w:style>
  <w:style w:type="paragraph" w:styleId="TOC5">
    <w:name w:val="toc 5"/>
    <w:basedOn w:val="Normal"/>
    <w:next w:val="Normal"/>
    <w:autoRedefine/>
    <w:uiPriority w:val="99"/>
    <w:semiHidden/>
    <w:unhideWhenUsed/>
    <w:rsid w:val="00233040"/>
    <w:pPr>
      <w:tabs>
        <w:tab w:val="right" w:leader="dot" w:pos="8630"/>
      </w:tabs>
      <w:spacing w:after="40"/>
      <w:ind w:left="576"/>
    </w:pPr>
    <w:rPr>
      <w:noProof/>
    </w:rPr>
  </w:style>
  <w:style w:type="paragraph" w:styleId="TOC6">
    <w:name w:val="toc 6"/>
    <w:basedOn w:val="Normal"/>
    <w:next w:val="Normal"/>
    <w:autoRedefine/>
    <w:uiPriority w:val="99"/>
    <w:semiHidden/>
    <w:unhideWhenUsed/>
    <w:rsid w:val="00233040"/>
    <w:pPr>
      <w:tabs>
        <w:tab w:val="right" w:leader="dot" w:pos="8630"/>
      </w:tabs>
      <w:spacing w:after="40"/>
      <w:ind w:left="720"/>
    </w:pPr>
    <w:rPr>
      <w:noProof/>
    </w:rPr>
  </w:style>
  <w:style w:type="paragraph" w:styleId="TOC7">
    <w:name w:val="toc 7"/>
    <w:basedOn w:val="Normal"/>
    <w:next w:val="Normal"/>
    <w:autoRedefine/>
    <w:uiPriority w:val="99"/>
    <w:semiHidden/>
    <w:unhideWhenUsed/>
    <w:rsid w:val="00233040"/>
    <w:pPr>
      <w:tabs>
        <w:tab w:val="right" w:leader="dot" w:pos="8630"/>
      </w:tabs>
      <w:spacing w:after="40"/>
      <w:ind w:left="864"/>
    </w:pPr>
    <w:rPr>
      <w:noProof/>
    </w:rPr>
  </w:style>
  <w:style w:type="paragraph" w:styleId="TOC8">
    <w:name w:val="toc 8"/>
    <w:basedOn w:val="Normal"/>
    <w:next w:val="Normal"/>
    <w:autoRedefine/>
    <w:uiPriority w:val="99"/>
    <w:semiHidden/>
    <w:unhideWhenUsed/>
    <w:rsid w:val="00233040"/>
    <w:pPr>
      <w:tabs>
        <w:tab w:val="right" w:leader="dot" w:pos="8630"/>
      </w:tabs>
      <w:spacing w:after="40"/>
      <w:ind w:left="1008"/>
    </w:pPr>
    <w:rPr>
      <w:noProof/>
    </w:rPr>
  </w:style>
  <w:style w:type="paragraph" w:styleId="TOC9">
    <w:name w:val="toc 9"/>
    <w:basedOn w:val="Normal"/>
    <w:next w:val="Normal"/>
    <w:autoRedefine/>
    <w:uiPriority w:val="99"/>
    <w:semiHidden/>
    <w:unhideWhenUsed/>
    <w:rsid w:val="00233040"/>
    <w:pPr>
      <w:tabs>
        <w:tab w:val="right" w:leader="dot" w:pos="8630"/>
      </w:tabs>
      <w:spacing w:after="40"/>
      <w:ind w:left="1152"/>
    </w:pPr>
    <w:rPr>
      <w:noProof/>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pPr>
    <w:rPr>
      <w:color w:val="775F55" w:themeColor="text2"/>
      <w:sz w:val="20"/>
    </w:rPr>
  </w:style>
  <w:style w:type="paragraph" w:customStyle="1" w:styleId="FooterOdd">
    <w:name w:val="Footer Odd"/>
    <w:basedOn w:val="Normal"/>
    <w:unhideWhenUsed/>
    <w:rsid w:val="00233040"/>
    <w:pPr>
      <w:pBdr>
        <w:top w:val="single" w:sz="4" w:space="1" w:color="94B6D2" w:themeColor="accent1"/>
      </w:pBdr>
      <w:jc w:val="right"/>
    </w:pPr>
    <w:rPr>
      <w:color w:val="775F55" w:themeColor="text2"/>
      <w:sz w:val="20"/>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rPr>
      <w:b/>
      <w:color w:val="775F55" w:themeColor="text2"/>
      <w:sz w:val="36"/>
      <w:szCs w:val="36"/>
    </w:rPr>
  </w:style>
  <w:style w:type="paragraph" w:styleId="Salutation">
    <w:name w:val="Salutation"/>
    <w:basedOn w:val="Normal"/>
    <w:next w:val="Normal"/>
    <w:link w:val="SalutationChar"/>
    <w:uiPriority w:val="4"/>
    <w:unhideWhenUsed/>
    <w:rsid w:val="00233040"/>
    <w:pPr>
      <w:spacing w:before="400" w:after="320"/>
    </w:pPr>
    <w:rPr>
      <w:b/>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contextualSpacing/>
    </w:p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rPr>
      <w:b/>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rPr>
      <w:b/>
      <w:sz w:val="24"/>
      <w:szCs w:val="24"/>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 w:type="paragraph" w:styleId="NormalWeb">
    <w:name w:val="Normal (Web)"/>
    <w:basedOn w:val="Normal"/>
    <w:uiPriority w:val="99"/>
    <w:unhideWhenUsed/>
    <w:rsid w:val="005B1E01"/>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A3">
    <w:name w:val="A3"/>
    <w:uiPriority w:val="99"/>
    <w:rsid w:val="007947B6"/>
    <w:rPr>
      <w:rFonts w:cs="Avenir 65 Medium"/>
      <w:color w:val="000000"/>
      <w:sz w:val="31"/>
      <w:szCs w:val="31"/>
    </w:rPr>
  </w:style>
  <w:style w:type="character" w:customStyle="1" w:styleId="A9">
    <w:name w:val="A9"/>
    <w:uiPriority w:val="99"/>
    <w:rsid w:val="007947B6"/>
    <w:rPr>
      <w:rFonts w:cs="Avenir 65 Medium"/>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B1"/>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ind w:firstLine="0"/>
      <w:outlineLvl w:val="0"/>
    </w:pPr>
    <w:rPr>
      <w:rFonts w:asciiTheme="majorHAnsi" w:eastAsiaTheme="majorEastAsia" w:hAnsiTheme="majorHAnsi" w:cstheme="majorBidi"/>
      <w:b/>
      <w:bCs/>
      <w:color w:val="548AB7" w:themeColor="accent1" w:themeShade="BF"/>
      <w:sz w:val="24"/>
      <w:szCs w:val="24"/>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ind w:firstLine="0"/>
      <w:outlineLvl w:val="1"/>
    </w:pPr>
    <w:rPr>
      <w:rFonts w:asciiTheme="majorHAnsi" w:eastAsiaTheme="majorEastAsia" w:hAnsiTheme="majorHAnsi" w:cstheme="majorBidi"/>
      <w:color w:val="548AB7" w:themeColor="accent1" w:themeShade="BF"/>
      <w:sz w:val="24"/>
      <w:szCs w:val="24"/>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ind w:firstLine="0"/>
      <w:outlineLvl w:val="2"/>
    </w:pPr>
    <w:rPr>
      <w:rFonts w:asciiTheme="majorHAnsi" w:eastAsiaTheme="majorEastAsia" w:hAnsiTheme="majorHAnsi" w:cstheme="majorBidi"/>
      <w:color w:val="94B6D2" w:themeColor="accent1"/>
      <w:sz w:val="24"/>
      <w:szCs w:val="24"/>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ind w:firstLine="0"/>
      <w:outlineLvl w:val="3"/>
    </w:pPr>
    <w:rPr>
      <w:rFonts w:asciiTheme="majorHAnsi" w:eastAsiaTheme="majorEastAsia" w:hAnsiTheme="majorHAnsi" w:cstheme="majorBidi"/>
      <w:i/>
      <w:iCs/>
      <w:color w:val="94B6D2" w:themeColor="accent1"/>
      <w:sz w:val="24"/>
      <w:szCs w:val="24"/>
    </w:rPr>
  </w:style>
  <w:style w:type="paragraph" w:styleId="Heading5">
    <w:name w:val="heading 5"/>
    <w:basedOn w:val="Normal"/>
    <w:next w:val="Normal"/>
    <w:link w:val="Heading5Char"/>
    <w:uiPriority w:val="9"/>
    <w:semiHidden/>
    <w:unhideWhenUsed/>
    <w:qFormat/>
    <w:rsid w:val="000100B1"/>
    <w:pPr>
      <w:spacing w:before="200" w:after="80"/>
      <w:ind w:firstLine="0"/>
      <w:outlineLvl w:val="4"/>
    </w:pPr>
    <w:rPr>
      <w:rFonts w:asciiTheme="majorHAnsi" w:eastAsiaTheme="majorEastAsia" w:hAnsiTheme="majorHAnsi" w:cstheme="majorBidi"/>
      <w:color w:val="94B6D2" w:themeColor="accent1"/>
    </w:rPr>
  </w:style>
  <w:style w:type="paragraph" w:styleId="Heading6">
    <w:name w:val="heading 6"/>
    <w:basedOn w:val="Normal"/>
    <w:next w:val="Normal"/>
    <w:link w:val="Heading6Char"/>
    <w:uiPriority w:val="9"/>
    <w:semiHidden/>
    <w:unhideWhenUsed/>
    <w:qFormat/>
    <w:rsid w:val="000100B1"/>
    <w:pPr>
      <w:spacing w:before="280" w:after="100"/>
      <w:ind w:firstLine="0"/>
      <w:outlineLvl w:val="5"/>
    </w:pPr>
    <w:rPr>
      <w:rFonts w:asciiTheme="majorHAnsi" w:eastAsiaTheme="majorEastAsia" w:hAnsiTheme="majorHAnsi" w:cstheme="majorBidi"/>
      <w:i/>
      <w:iCs/>
      <w:color w:val="94B6D2" w:themeColor="accent1"/>
    </w:rPr>
  </w:style>
  <w:style w:type="paragraph" w:styleId="Heading7">
    <w:name w:val="heading 7"/>
    <w:basedOn w:val="Normal"/>
    <w:next w:val="Normal"/>
    <w:link w:val="Heading7Char"/>
    <w:uiPriority w:val="9"/>
    <w:semiHidden/>
    <w:unhideWhenUsed/>
    <w:qFormat/>
    <w:rsid w:val="000100B1"/>
    <w:pPr>
      <w:spacing w:before="320" w:after="100"/>
      <w:ind w:firstLine="0"/>
      <w:outlineLvl w:val="6"/>
    </w:pPr>
    <w:rPr>
      <w:rFonts w:asciiTheme="majorHAnsi" w:eastAsiaTheme="majorEastAsia" w:hAnsiTheme="majorHAnsi" w:cstheme="majorBidi"/>
      <w:b/>
      <w:bCs/>
      <w:color w:val="A5AB81" w:themeColor="accent3"/>
      <w:sz w:val="20"/>
      <w:szCs w:val="20"/>
    </w:rPr>
  </w:style>
  <w:style w:type="paragraph" w:styleId="Heading8">
    <w:name w:val="heading 8"/>
    <w:basedOn w:val="Normal"/>
    <w:next w:val="Normal"/>
    <w:link w:val="Heading8Char"/>
    <w:uiPriority w:val="9"/>
    <w:semiHidden/>
    <w:unhideWhenUsed/>
    <w:qFormat/>
    <w:rsid w:val="000100B1"/>
    <w:pPr>
      <w:spacing w:before="320" w:after="100"/>
      <w:ind w:firstLine="0"/>
      <w:outlineLvl w:val="7"/>
    </w:pPr>
    <w:rPr>
      <w:rFonts w:asciiTheme="majorHAnsi" w:eastAsiaTheme="majorEastAsia" w:hAnsiTheme="majorHAnsi" w:cstheme="majorBidi"/>
      <w:b/>
      <w:bCs/>
      <w:i/>
      <w:iCs/>
      <w:color w:val="A5AB81" w:themeColor="accent3"/>
      <w:sz w:val="20"/>
      <w:szCs w:val="20"/>
    </w:rPr>
  </w:style>
  <w:style w:type="paragraph" w:styleId="Heading9">
    <w:name w:val="heading 9"/>
    <w:basedOn w:val="Normal"/>
    <w:next w:val="Normal"/>
    <w:link w:val="Heading9Char"/>
    <w:uiPriority w:val="9"/>
    <w:semiHidden/>
    <w:unhideWhenUsed/>
    <w:qFormat/>
    <w:rsid w:val="000100B1"/>
    <w:pPr>
      <w:spacing w:before="320" w:after="100"/>
      <w:ind w:firstLine="0"/>
      <w:outlineLvl w:val="8"/>
    </w:pPr>
    <w:rPr>
      <w:rFonts w:asciiTheme="majorHAnsi" w:eastAsiaTheme="majorEastAsia" w:hAnsiTheme="majorHAnsi" w:cstheme="majorBidi"/>
      <w:i/>
      <w:iCs/>
      <w:color w:val="A5AB81"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pPr>
    <w:rPr>
      <w:b/>
      <w:caps/>
      <w:color w:val="DD8047" w:themeColor="accent2"/>
      <w:spacing w:val="60"/>
      <w:sz w:val="24"/>
    </w:rPr>
  </w:style>
  <w:style w:type="paragraph" w:customStyle="1" w:styleId="Subsection">
    <w:name w:val="Subsection"/>
    <w:basedOn w:val="Normal"/>
    <w:uiPriority w:val="3"/>
    <w:rsid w:val="00233040"/>
    <w:pPr>
      <w:spacing w:after="40"/>
    </w:pPr>
    <w:rPr>
      <w:b/>
      <w:color w:val="94B6D2" w:themeColor="accent1"/>
      <w:spacing w:val="30"/>
      <w:sz w:val="24"/>
    </w:rPr>
  </w:style>
  <w:style w:type="paragraph" w:styleId="ListBullet">
    <w:name w:val="List Bullet"/>
    <w:basedOn w:val="Normal"/>
    <w:uiPriority w:val="36"/>
    <w:unhideWhenUsed/>
    <w:rsid w:val="00233040"/>
    <w:pPr>
      <w:numPr>
        <w:numId w:val="21"/>
      </w:numPr>
    </w:pPr>
    <w:rPr>
      <w:sz w:val="24"/>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rPr>
      <w:rFonts w:ascii="Tahoma" w:hAnsi="Tahoma" w:cs="Tahoma"/>
      <w:sz w:val="16"/>
      <w:szCs w:val="16"/>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rPr>
      <w:b/>
      <w:bCs/>
      <w:sz w:val="18"/>
      <w:szCs w:val="18"/>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p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unhideWhenUsed/>
    <w:rsid w:val="00233040"/>
    <w:pPr>
      <w:tabs>
        <w:tab w:val="center" w:pos="4320"/>
        <w:tab w:val="right" w:pos="8640"/>
      </w:tabs>
    </w:pPr>
  </w:style>
  <w:style w:type="character" w:customStyle="1" w:styleId="HeaderChar">
    <w:name w:val="Header Char"/>
    <w:basedOn w:val="DefaultParagraphFont"/>
    <w:link w:val="Header"/>
    <w:uiPriority w:val="99"/>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4D67D3"/>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style>
  <w:style w:type="paragraph" w:styleId="List2">
    <w:name w:val="List 2"/>
    <w:basedOn w:val="Normal"/>
    <w:uiPriority w:val="99"/>
    <w:unhideWhenUsed/>
    <w:rsid w:val="00233040"/>
    <w:pPr>
      <w:ind w:left="720" w:hanging="360"/>
    </w:pPr>
  </w:style>
  <w:style w:type="paragraph" w:styleId="ListBullet2">
    <w:name w:val="List Bullet 2"/>
    <w:basedOn w:val="Normal"/>
    <w:uiPriority w:val="36"/>
    <w:unhideWhenUsed/>
    <w:rsid w:val="00233040"/>
    <w:pPr>
      <w:numPr>
        <w:numId w:val="22"/>
      </w:numPr>
    </w:pPr>
    <w:rPr>
      <w:color w:val="94B6D2" w:themeColor="accent1"/>
    </w:rPr>
  </w:style>
  <w:style w:type="paragraph" w:styleId="ListBullet3">
    <w:name w:val="List Bullet 3"/>
    <w:basedOn w:val="Normal"/>
    <w:uiPriority w:val="36"/>
    <w:unhideWhenUsed/>
    <w:rsid w:val="00233040"/>
    <w:pPr>
      <w:numPr>
        <w:numId w:val="23"/>
      </w:numPr>
    </w:pPr>
    <w:rPr>
      <w:color w:val="DD8047" w:themeColor="accent2"/>
    </w:rPr>
  </w:style>
  <w:style w:type="paragraph" w:styleId="ListBullet4">
    <w:name w:val="List Bullet 4"/>
    <w:basedOn w:val="Normal"/>
    <w:uiPriority w:val="36"/>
    <w:unhideWhenUsed/>
    <w:rsid w:val="00233040"/>
    <w:pPr>
      <w:numPr>
        <w:numId w:val="24"/>
      </w:numPr>
    </w:pPr>
    <w:rPr>
      <w:caps/>
      <w:spacing w:val="4"/>
    </w:rPr>
  </w:style>
  <w:style w:type="paragraph" w:styleId="ListBullet5">
    <w:name w:val="List Bullet 5"/>
    <w:basedOn w:val="Normal"/>
    <w:uiPriority w:val="36"/>
    <w:unhideWhenUsed/>
    <w:rsid w:val="00233040"/>
    <w:pPr>
      <w:numPr>
        <w:numId w:val="25"/>
      </w:numPr>
    </w:pPr>
  </w:style>
  <w:style w:type="paragraph" w:styleId="ListParagraph">
    <w:name w:val="List Paragraph"/>
    <w:basedOn w:val="Normal"/>
    <w:uiPriority w:val="34"/>
    <w:qFormat/>
    <w:rsid w:val="000100B1"/>
    <w:pPr>
      <w:ind w:left="720"/>
      <w:contextualSpacing/>
    </w:p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pPr>
      <w:ind w:firstLine="0"/>
    </w:pPr>
  </w:style>
  <w:style w:type="paragraph" w:styleId="NormalIndent">
    <w:name w:val="Normal Indent"/>
    <w:basedOn w:val="Normal"/>
    <w:uiPriority w:val="99"/>
    <w:unhideWhenUsed/>
    <w:rsid w:val="00233040"/>
    <w:pPr>
      <w:numPr>
        <w:numId w:val="27"/>
      </w:numPr>
      <w:spacing w:line="300" w:lineRule="auto"/>
      <w:contextualSpacing/>
    </w:pPr>
  </w:style>
  <w:style w:type="paragraph" w:customStyle="1" w:styleId="PersonalName">
    <w:name w:val="Personal Name"/>
    <w:basedOn w:val="Normal"/>
    <w:uiPriority w:val="1"/>
    <w:rsid w:val="00233040"/>
    <w:rPr>
      <w:color w:val="FFFFFF" w:themeColor="background1"/>
      <w:sz w:val="40"/>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ind w:firstLine="0"/>
      <w:jc w:val="center"/>
    </w:pPr>
    <w:rPr>
      <w:rFonts w:asciiTheme="majorHAnsi" w:eastAsiaTheme="majorEastAsia" w:hAnsiTheme="majorHAnsi" w:cstheme="majorBidi"/>
      <w:i/>
      <w:iCs/>
      <w:color w:val="345C7D" w:themeColor="accent1" w:themeShade="7F"/>
      <w:sz w:val="60"/>
      <w:szCs w:val="60"/>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pPr>
    <w:rPr>
      <w:b/>
      <w:caps/>
      <w:noProof/>
      <w:color w:val="775F55" w:themeColor="text2"/>
    </w:rPr>
  </w:style>
  <w:style w:type="paragraph" w:styleId="TOC2">
    <w:name w:val="toc 2"/>
    <w:basedOn w:val="Normal"/>
    <w:next w:val="Normal"/>
    <w:autoRedefine/>
    <w:uiPriority w:val="99"/>
    <w:semiHidden/>
    <w:unhideWhenUsed/>
    <w:rsid w:val="00233040"/>
    <w:pPr>
      <w:tabs>
        <w:tab w:val="right" w:leader="dot" w:pos="8630"/>
      </w:tabs>
      <w:spacing w:after="40"/>
      <w:ind w:left="144"/>
    </w:pPr>
    <w:rPr>
      <w:noProof/>
    </w:rPr>
  </w:style>
  <w:style w:type="paragraph" w:styleId="TOC3">
    <w:name w:val="toc 3"/>
    <w:basedOn w:val="Normal"/>
    <w:next w:val="Normal"/>
    <w:autoRedefine/>
    <w:uiPriority w:val="99"/>
    <w:semiHidden/>
    <w:unhideWhenUsed/>
    <w:rsid w:val="00233040"/>
    <w:pPr>
      <w:tabs>
        <w:tab w:val="right" w:leader="dot" w:pos="8630"/>
      </w:tabs>
      <w:spacing w:after="40"/>
      <w:ind w:left="288"/>
    </w:pPr>
    <w:rPr>
      <w:noProof/>
    </w:rPr>
  </w:style>
  <w:style w:type="paragraph" w:styleId="TOC4">
    <w:name w:val="toc 4"/>
    <w:basedOn w:val="Normal"/>
    <w:next w:val="Normal"/>
    <w:autoRedefine/>
    <w:uiPriority w:val="99"/>
    <w:semiHidden/>
    <w:unhideWhenUsed/>
    <w:rsid w:val="00233040"/>
    <w:pPr>
      <w:tabs>
        <w:tab w:val="right" w:leader="dot" w:pos="8630"/>
      </w:tabs>
      <w:spacing w:after="40"/>
      <w:ind w:left="432"/>
    </w:pPr>
    <w:rPr>
      <w:noProof/>
    </w:rPr>
  </w:style>
  <w:style w:type="paragraph" w:styleId="TOC5">
    <w:name w:val="toc 5"/>
    <w:basedOn w:val="Normal"/>
    <w:next w:val="Normal"/>
    <w:autoRedefine/>
    <w:uiPriority w:val="99"/>
    <w:semiHidden/>
    <w:unhideWhenUsed/>
    <w:rsid w:val="00233040"/>
    <w:pPr>
      <w:tabs>
        <w:tab w:val="right" w:leader="dot" w:pos="8630"/>
      </w:tabs>
      <w:spacing w:after="40"/>
      <w:ind w:left="576"/>
    </w:pPr>
    <w:rPr>
      <w:noProof/>
    </w:rPr>
  </w:style>
  <w:style w:type="paragraph" w:styleId="TOC6">
    <w:name w:val="toc 6"/>
    <w:basedOn w:val="Normal"/>
    <w:next w:val="Normal"/>
    <w:autoRedefine/>
    <w:uiPriority w:val="99"/>
    <w:semiHidden/>
    <w:unhideWhenUsed/>
    <w:rsid w:val="00233040"/>
    <w:pPr>
      <w:tabs>
        <w:tab w:val="right" w:leader="dot" w:pos="8630"/>
      </w:tabs>
      <w:spacing w:after="40"/>
      <w:ind w:left="720"/>
    </w:pPr>
    <w:rPr>
      <w:noProof/>
    </w:rPr>
  </w:style>
  <w:style w:type="paragraph" w:styleId="TOC7">
    <w:name w:val="toc 7"/>
    <w:basedOn w:val="Normal"/>
    <w:next w:val="Normal"/>
    <w:autoRedefine/>
    <w:uiPriority w:val="99"/>
    <w:semiHidden/>
    <w:unhideWhenUsed/>
    <w:rsid w:val="00233040"/>
    <w:pPr>
      <w:tabs>
        <w:tab w:val="right" w:leader="dot" w:pos="8630"/>
      </w:tabs>
      <w:spacing w:after="40"/>
      <w:ind w:left="864"/>
    </w:pPr>
    <w:rPr>
      <w:noProof/>
    </w:rPr>
  </w:style>
  <w:style w:type="paragraph" w:styleId="TOC8">
    <w:name w:val="toc 8"/>
    <w:basedOn w:val="Normal"/>
    <w:next w:val="Normal"/>
    <w:autoRedefine/>
    <w:uiPriority w:val="99"/>
    <w:semiHidden/>
    <w:unhideWhenUsed/>
    <w:rsid w:val="00233040"/>
    <w:pPr>
      <w:tabs>
        <w:tab w:val="right" w:leader="dot" w:pos="8630"/>
      </w:tabs>
      <w:spacing w:after="40"/>
      <w:ind w:left="1008"/>
    </w:pPr>
    <w:rPr>
      <w:noProof/>
    </w:rPr>
  </w:style>
  <w:style w:type="paragraph" w:styleId="TOC9">
    <w:name w:val="toc 9"/>
    <w:basedOn w:val="Normal"/>
    <w:next w:val="Normal"/>
    <w:autoRedefine/>
    <w:uiPriority w:val="99"/>
    <w:semiHidden/>
    <w:unhideWhenUsed/>
    <w:rsid w:val="00233040"/>
    <w:pPr>
      <w:tabs>
        <w:tab w:val="right" w:leader="dot" w:pos="8630"/>
      </w:tabs>
      <w:spacing w:after="40"/>
      <w:ind w:left="1152"/>
    </w:pPr>
    <w:rPr>
      <w:noProof/>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pPr>
    <w:rPr>
      <w:color w:val="775F55" w:themeColor="text2"/>
      <w:sz w:val="20"/>
    </w:rPr>
  </w:style>
  <w:style w:type="paragraph" w:customStyle="1" w:styleId="FooterOdd">
    <w:name w:val="Footer Odd"/>
    <w:basedOn w:val="Normal"/>
    <w:unhideWhenUsed/>
    <w:rsid w:val="00233040"/>
    <w:pPr>
      <w:pBdr>
        <w:top w:val="single" w:sz="4" w:space="1" w:color="94B6D2" w:themeColor="accent1"/>
      </w:pBdr>
      <w:jc w:val="right"/>
    </w:pPr>
    <w:rPr>
      <w:color w:val="775F55" w:themeColor="text2"/>
      <w:sz w:val="20"/>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rPr>
      <w:b/>
      <w:color w:val="775F55" w:themeColor="text2"/>
      <w:sz w:val="36"/>
      <w:szCs w:val="36"/>
    </w:rPr>
  </w:style>
  <w:style w:type="paragraph" w:styleId="Salutation">
    <w:name w:val="Salutation"/>
    <w:basedOn w:val="Normal"/>
    <w:next w:val="Normal"/>
    <w:link w:val="SalutationChar"/>
    <w:uiPriority w:val="4"/>
    <w:unhideWhenUsed/>
    <w:rsid w:val="00233040"/>
    <w:pPr>
      <w:spacing w:before="400" w:after="320"/>
    </w:pPr>
    <w:rPr>
      <w:b/>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contextualSpacing/>
    </w:p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rPr>
      <w:b/>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rPr>
      <w:b/>
      <w:sz w:val="24"/>
      <w:szCs w:val="24"/>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 w:type="paragraph" w:styleId="NormalWeb">
    <w:name w:val="Normal (Web)"/>
    <w:basedOn w:val="Normal"/>
    <w:uiPriority w:val="99"/>
    <w:unhideWhenUsed/>
    <w:rsid w:val="005B1E01"/>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A3">
    <w:name w:val="A3"/>
    <w:uiPriority w:val="99"/>
    <w:rsid w:val="007947B6"/>
    <w:rPr>
      <w:rFonts w:cs="Avenir 65 Medium"/>
      <w:color w:val="000000"/>
      <w:sz w:val="31"/>
      <w:szCs w:val="31"/>
    </w:rPr>
  </w:style>
  <w:style w:type="character" w:customStyle="1" w:styleId="A9">
    <w:name w:val="A9"/>
    <w:uiPriority w:val="99"/>
    <w:rsid w:val="007947B6"/>
    <w:rPr>
      <w:rFonts w:cs="Avenir 65 Medium"/>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13560">
      <w:bodyDiv w:val="1"/>
      <w:marLeft w:val="0"/>
      <w:marRight w:val="0"/>
      <w:marTop w:val="0"/>
      <w:marBottom w:val="0"/>
      <w:divBdr>
        <w:top w:val="none" w:sz="0" w:space="0" w:color="auto"/>
        <w:left w:val="none" w:sz="0" w:space="0" w:color="auto"/>
        <w:bottom w:val="none" w:sz="0" w:space="0" w:color="auto"/>
        <w:right w:val="none" w:sz="0" w:space="0" w:color="auto"/>
      </w:divBdr>
    </w:div>
    <w:div w:id="20490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lipse2017.nas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traveler.modot.org/ma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ationaleclipse.com/event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CR\News%20Rel%20Temp%20CO.do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8131FCD2353FD04FB784983FD0DCD944" ma:contentTypeVersion="3" ma:contentTypeDescription="Create a new document." ma:contentTypeScope="" ma:versionID="db3affe9a12715fef70588ce8670993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64a1aa73f2dae12bd4b74276759e0c3"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770DE-166D-45C9-AB8A-5FF4C756CA6D}">
  <ds:schemaRefs>
    <ds:schemaRef ds:uri="http://schemas.microsoft.com/sharepoint/v3/contenttype/forms"/>
  </ds:schemaRefs>
</ds:datastoreItem>
</file>

<file path=customXml/itemProps2.xml><?xml version="1.0" encoding="utf-8"?>
<ds:datastoreItem xmlns:ds="http://schemas.openxmlformats.org/officeDocument/2006/customXml" ds:itemID="{4916FF9B-2DCA-4AA6-B1BD-E9E899ED88CB}">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customXml/itemProps4.xml><?xml version="1.0" encoding="utf-8"?>
<ds:datastoreItem xmlns:ds="http://schemas.openxmlformats.org/officeDocument/2006/customXml" ds:itemID="{59A69CD5-9E4D-45AC-A456-6C967C717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 Rel Temp CO.dot</Template>
  <TotalTime>7</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istrator</dc:creator>
  <cp:lastModifiedBy>Charles Hiebert</cp:lastModifiedBy>
  <cp:revision>3</cp:revision>
  <cp:lastPrinted>2017-05-19T15:42:00Z</cp:lastPrinted>
  <dcterms:created xsi:type="dcterms:W3CDTF">2017-05-19T15:18:00Z</dcterms:created>
  <dcterms:modified xsi:type="dcterms:W3CDTF">2017-05-19T16:57:00Z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0x0101008131FCD2353FD04FB784983FD0DCD944</vt:lpwstr>
  </property>
</Properties>
</file>